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p>
    <w:p>
      <w:pPr>
        <w:widowControl/>
        <w:shd w:val="clear" w:color="auto" w:fill="FFFFFF"/>
        <w:spacing w:line="540" w:lineRule="exact"/>
        <w:jc w:val="center"/>
        <w:outlineLvl w:val="2"/>
        <w:rPr>
          <w:rFonts w:ascii="方正小标宋简体" w:hAnsi="Calibri" w:eastAsia="方正小标宋简体" w:cs="Times New Roman"/>
          <w:spacing w:val="-6"/>
          <w:sz w:val="44"/>
          <w:szCs w:val="44"/>
        </w:rPr>
      </w:pPr>
    </w:p>
    <w:p>
      <w:pPr>
        <w:widowControl/>
        <w:shd w:val="clear" w:color="auto" w:fill="FFFFFF"/>
        <w:spacing w:line="600" w:lineRule="exact"/>
        <w:jc w:val="center"/>
        <w:outlineLvl w:val="2"/>
        <w:rPr>
          <w:rFonts w:ascii="方正小标宋简体" w:hAnsi="微软雅黑" w:eastAsia="方正小标宋简体" w:cs="宋体"/>
          <w:b/>
          <w:bCs/>
          <w:color w:val="004C50"/>
          <w:kern w:val="0"/>
          <w:sz w:val="44"/>
          <w:szCs w:val="44"/>
        </w:rPr>
      </w:pPr>
      <w:r>
        <w:rPr>
          <w:rFonts w:hint="eastAsia" w:ascii="方正小标宋简体" w:hAnsi="Calibri" w:eastAsia="方正小标宋简体" w:cs="Times New Roman"/>
          <w:spacing w:val="-6"/>
          <w:sz w:val="44"/>
          <w:szCs w:val="44"/>
        </w:rPr>
        <w:t>2019年全军开展的大型教育活动有关内容</w:t>
      </w:r>
    </w:p>
    <w:p>
      <w:pPr>
        <w:widowControl/>
        <w:shd w:val="clear" w:color="auto" w:fill="FFFFFF"/>
        <w:spacing w:line="540" w:lineRule="exact"/>
        <w:outlineLvl w:val="2"/>
        <w:rPr>
          <w:rFonts w:ascii="方正小标宋简体" w:hAnsi="微软雅黑" w:eastAsia="方正小标宋简体" w:cs="宋体"/>
          <w:b/>
          <w:bCs/>
          <w:color w:val="004C50"/>
          <w:kern w:val="0"/>
          <w:sz w:val="44"/>
          <w:szCs w:val="44"/>
        </w:rPr>
      </w:pPr>
    </w:p>
    <w:p>
      <w:pPr>
        <w:widowControl/>
        <w:shd w:val="clear" w:color="auto" w:fill="FFFFFF"/>
        <w:spacing w:line="560" w:lineRule="exact"/>
        <w:ind w:firstLine="640" w:firstLineChars="200"/>
        <w:jc w:val="left"/>
        <w:outlineLvl w:val="2"/>
        <w:rPr>
          <w:rFonts w:ascii="黑体" w:hAnsi="黑体" w:eastAsia="黑体" w:cs="Helvetica"/>
          <w:color w:val="353535"/>
          <w:kern w:val="0"/>
          <w:sz w:val="32"/>
          <w:szCs w:val="32"/>
        </w:rPr>
      </w:pPr>
      <w:r>
        <w:rPr>
          <w:rFonts w:hint="eastAsia" w:ascii="黑体" w:hAnsi="黑体" w:eastAsia="黑体" w:cs="Helvetica"/>
          <w:color w:val="353535"/>
          <w:kern w:val="0"/>
          <w:sz w:val="32"/>
          <w:szCs w:val="32"/>
        </w:rPr>
        <w:t>一、“</w:t>
      </w:r>
      <w:r>
        <w:rPr>
          <w:rFonts w:hint="eastAsia" w:ascii="黑体" w:hAnsi="黑体" w:eastAsia="黑体" w:cs="宋体"/>
          <w:color w:val="353535"/>
          <w:kern w:val="0"/>
          <w:sz w:val="32"/>
          <w:szCs w:val="32"/>
        </w:rPr>
        <w:t>不忘初心、牢记使命</w:t>
      </w:r>
      <w:r>
        <w:rPr>
          <w:rFonts w:hint="eastAsia" w:ascii="黑体" w:hAnsi="黑体" w:eastAsia="黑体" w:cs="Helvetica"/>
          <w:color w:val="353535"/>
          <w:kern w:val="0"/>
          <w:sz w:val="32"/>
          <w:szCs w:val="32"/>
        </w:rPr>
        <w:t>”主题教育有关内容</w:t>
      </w:r>
    </w:p>
    <w:p>
      <w:pPr>
        <w:widowControl/>
        <w:shd w:val="clear" w:color="auto" w:fill="FFFFFF"/>
        <w:spacing w:line="560" w:lineRule="exact"/>
        <w:ind w:firstLine="643" w:firstLineChars="200"/>
        <w:jc w:val="left"/>
        <w:outlineLvl w:val="2"/>
        <w:rPr>
          <w:rFonts w:ascii="仿宋_GB2312" w:hAnsi="Helvetica" w:eastAsia="仿宋_GB2312" w:cs="Helvetica"/>
          <w:color w:val="353535"/>
          <w:kern w:val="0"/>
          <w:sz w:val="32"/>
          <w:szCs w:val="32"/>
        </w:rPr>
      </w:pPr>
      <w:r>
        <w:rPr>
          <w:rFonts w:hint="eastAsia" w:ascii="楷体_GB2312" w:hAnsi="Helvetica" w:eastAsia="楷体_GB2312" w:cs="Helvetica"/>
          <w:b/>
          <w:color w:val="353535"/>
          <w:kern w:val="0"/>
          <w:sz w:val="32"/>
          <w:szCs w:val="32"/>
        </w:rPr>
        <w:t>（一）开展“不忘初心、牢记使命”主题教育的“四个迫切需要”是</w:t>
      </w:r>
      <w:r>
        <w:rPr>
          <w:rFonts w:hint="eastAsia" w:ascii="仿宋_GB2312" w:hAnsi="Helvetica" w:eastAsia="仿宋_GB2312" w:cs="Helvetica"/>
          <w:color w:val="353535"/>
          <w:kern w:val="0"/>
          <w:sz w:val="32"/>
          <w:szCs w:val="32"/>
        </w:rPr>
        <w:t>：1.用习近平新时代中国特色社会主义思想武装全党的迫切需要，2.推进新时代党的建设的迫切需要，3.保持党同人民群众血肉联系的迫切需要，4.实现党的十九大确定的目标任务的迫切需要。</w:t>
      </w:r>
    </w:p>
    <w:p>
      <w:pPr>
        <w:widowControl/>
        <w:shd w:val="clear" w:color="auto" w:fill="FFFFFF"/>
        <w:spacing w:line="560" w:lineRule="exact"/>
        <w:ind w:firstLine="643" w:firstLineChars="200"/>
        <w:jc w:val="left"/>
        <w:outlineLvl w:val="2"/>
        <w:rPr>
          <w:rFonts w:ascii="仿宋_GB2312" w:hAnsi="Helvetica" w:eastAsia="仿宋_GB2312" w:cs="Helvetica"/>
          <w:color w:val="353535"/>
          <w:kern w:val="0"/>
          <w:sz w:val="32"/>
          <w:szCs w:val="32"/>
        </w:rPr>
      </w:pPr>
      <w:r>
        <w:rPr>
          <w:rFonts w:hint="eastAsia" w:ascii="楷体_GB2312" w:hAnsi="Helvetica" w:eastAsia="楷体_GB2312" w:cs="Helvetica"/>
          <w:b/>
          <w:color w:val="353535"/>
          <w:kern w:val="0"/>
          <w:sz w:val="32"/>
          <w:szCs w:val="32"/>
        </w:rPr>
        <w:t>（二）开展“不忘初心、牢记使命”主题教育的根本任务是：</w:t>
      </w:r>
      <w:r>
        <w:rPr>
          <w:rFonts w:hint="eastAsia" w:ascii="仿宋_GB2312" w:hAnsi="Helvetica" w:eastAsia="仿宋_GB2312" w:cs="Helvetica"/>
          <w:color w:val="353535"/>
          <w:kern w:val="0"/>
          <w:sz w:val="32"/>
          <w:szCs w:val="32"/>
        </w:rPr>
        <w:t>1.深入学习贯彻习近平新时代中国特色社会主义思想和习近平强军思想；2.锤炼忠诚干净担当的政治品格，3.团结带领广大官兵为实现中国梦、强军梦共同奋斗。</w:t>
      </w:r>
    </w:p>
    <w:p>
      <w:pPr>
        <w:widowControl/>
        <w:shd w:val="clear" w:color="auto" w:fill="FFFFFF"/>
        <w:spacing w:line="560" w:lineRule="exact"/>
        <w:ind w:firstLine="643" w:firstLineChars="200"/>
        <w:jc w:val="left"/>
        <w:outlineLvl w:val="2"/>
        <w:rPr>
          <w:rFonts w:ascii="仿宋_GB2312" w:hAnsi="Helvetica" w:eastAsia="仿宋_GB2312" w:cs="Helvetica"/>
          <w:color w:val="353535"/>
          <w:kern w:val="0"/>
          <w:sz w:val="32"/>
          <w:szCs w:val="32"/>
        </w:rPr>
      </w:pPr>
      <w:r>
        <w:rPr>
          <w:rFonts w:hint="eastAsia" w:ascii="楷体_GB2312" w:hAnsi="Helvetica" w:eastAsia="楷体_GB2312" w:cs="Helvetica"/>
          <w:b/>
          <w:color w:val="353535"/>
          <w:kern w:val="0"/>
          <w:sz w:val="32"/>
          <w:szCs w:val="32"/>
        </w:rPr>
        <w:t>（三）开展“不忘初心、牢记使命”主题教育的总要求是：</w:t>
      </w:r>
      <w:r>
        <w:rPr>
          <w:rFonts w:hint="eastAsia" w:ascii="仿宋_GB2312" w:hAnsi="Helvetica" w:eastAsia="仿宋_GB2312" w:cs="Helvetica"/>
          <w:color w:val="353535"/>
          <w:kern w:val="0"/>
          <w:sz w:val="32"/>
          <w:szCs w:val="32"/>
        </w:rPr>
        <w:t>1.守初心；2.担使命；3.找差距；4.抓落实。</w:t>
      </w:r>
    </w:p>
    <w:p>
      <w:pPr>
        <w:widowControl/>
        <w:shd w:val="clear" w:color="auto" w:fill="FFFFFF"/>
        <w:spacing w:line="560" w:lineRule="exact"/>
        <w:ind w:firstLine="643" w:firstLineChars="200"/>
        <w:jc w:val="left"/>
        <w:outlineLvl w:val="2"/>
        <w:rPr>
          <w:rFonts w:ascii="仿宋_GB2312" w:hAnsi="Helvetica" w:eastAsia="仿宋_GB2312" w:cs="Helvetica"/>
          <w:color w:val="353535"/>
          <w:kern w:val="0"/>
          <w:sz w:val="32"/>
          <w:szCs w:val="32"/>
        </w:rPr>
      </w:pPr>
      <w:r>
        <w:rPr>
          <w:rFonts w:hint="eastAsia" w:ascii="楷体_GB2312" w:hAnsi="Helvetica" w:eastAsia="楷体_GB2312" w:cs="Helvetica"/>
          <w:b/>
          <w:color w:val="353535"/>
          <w:kern w:val="0"/>
          <w:sz w:val="32"/>
          <w:szCs w:val="32"/>
        </w:rPr>
        <w:t>（四）开展“不忘初心、牢记使命”主题教育的目标是：</w:t>
      </w:r>
      <w:r>
        <w:rPr>
          <w:rFonts w:hint="eastAsia" w:ascii="仿宋_GB2312" w:hAnsi="Helvetica" w:eastAsia="仿宋_GB2312" w:cs="Helvetica"/>
          <w:color w:val="353535"/>
          <w:kern w:val="0"/>
          <w:sz w:val="32"/>
          <w:szCs w:val="32"/>
        </w:rPr>
        <w:t>1.理论学习有收获；2.思想政治受洗礼；3.干事创业敢担当；4.为民服务解难题；5.清正廉洁作表率。</w:t>
      </w:r>
    </w:p>
    <w:p>
      <w:pPr>
        <w:widowControl/>
        <w:shd w:val="clear" w:color="auto" w:fill="FFFFFF"/>
        <w:spacing w:line="560" w:lineRule="exact"/>
        <w:ind w:firstLine="643" w:firstLineChars="200"/>
        <w:jc w:val="left"/>
        <w:outlineLvl w:val="2"/>
        <w:rPr>
          <w:rFonts w:hint="eastAsia" w:ascii="仿宋_GB2312" w:hAnsi="Helvetica" w:eastAsia="仿宋_GB2312" w:cs="Helvetica"/>
          <w:color w:val="353535"/>
          <w:kern w:val="0"/>
          <w:sz w:val="32"/>
          <w:szCs w:val="32"/>
        </w:rPr>
      </w:pPr>
      <w:r>
        <w:rPr>
          <w:rFonts w:hint="eastAsia" w:ascii="楷体_GB2312" w:hAnsi="Helvetica" w:eastAsia="楷体_GB2312" w:cs="Helvetica"/>
          <w:b/>
          <w:color w:val="353535"/>
          <w:kern w:val="0"/>
          <w:sz w:val="32"/>
          <w:szCs w:val="32"/>
        </w:rPr>
        <w:t>（五）开展“不忘初心、牢记使命”主题教育贯彻全过程的安排是</w:t>
      </w:r>
      <w:r>
        <w:rPr>
          <w:rFonts w:hint="eastAsia" w:ascii="仿宋_GB2312" w:hAnsi="Helvetica" w:eastAsia="仿宋_GB2312" w:cs="Helvetica"/>
          <w:b/>
          <w:color w:val="353535"/>
          <w:kern w:val="0"/>
          <w:sz w:val="32"/>
          <w:szCs w:val="32"/>
        </w:rPr>
        <w:t>：1.</w:t>
      </w:r>
      <w:r>
        <w:rPr>
          <w:rFonts w:hint="eastAsia" w:ascii="仿宋_GB2312" w:hAnsi="Helvetica" w:eastAsia="仿宋_GB2312" w:cs="Helvetica"/>
          <w:color w:val="353535"/>
          <w:kern w:val="0"/>
          <w:sz w:val="32"/>
          <w:szCs w:val="32"/>
        </w:rPr>
        <w:t>学习教育；2.调查研究；3.检视问题；4.整改落实。</w:t>
      </w:r>
    </w:p>
    <w:p>
      <w:pPr>
        <w:widowControl/>
        <w:shd w:val="clear" w:color="auto" w:fill="FFFFFF"/>
        <w:spacing w:line="560" w:lineRule="exact"/>
        <w:ind w:firstLine="643" w:firstLineChars="200"/>
        <w:jc w:val="left"/>
        <w:outlineLvl w:val="2"/>
        <w:rPr>
          <w:rFonts w:hint="eastAsia" w:ascii="仿宋_GB2312" w:hAnsi="Helvetica" w:eastAsia="仿宋_GB2312" w:cs="Helvetica"/>
          <w:color w:val="353535"/>
          <w:kern w:val="0"/>
          <w:sz w:val="32"/>
          <w:szCs w:val="32"/>
        </w:rPr>
      </w:pPr>
      <w:r>
        <w:rPr>
          <w:rFonts w:hint="eastAsia" w:ascii="楷体_GB2312" w:hAnsi="Helvetica" w:eastAsia="楷体_GB2312" w:cs="Helvetica"/>
          <w:b/>
          <w:color w:val="353535"/>
          <w:kern w:val="0"/>
          <w:sz w:val="32"/>
          <w:szCs w:val="32"/>
        </w:rPr>
        <w:t>（六）开展“不忘初心、牢记使命”主题教育“学习教育”</w:t>
      </w:r>
    </w:p>
    <w:p>
      <w:pPr>
        <w:widowControl/>
        <w:shd w:val="clear" w:color="auto" w:fill="FFFFFF"/>
        <w:spacing w:line="560" w:lineRule="exact"/>
        <w:ind w:firstLine="0" w:firstLineChars="0"/>
        <w:jc w:val="left"/>
        <w:outlineLvl w:val="2"/>
        <w:rPr>
          <w:rFonts w:ascii="仿宋_GB2312" w:hAnsi="Helvetica" w:eastAsia="仿宋_GB2312" w:cs="Helvetica"/>
          <w:color w:val="353535"/>
          <w:kern w:val="0"/>
          <w:sz w:val="32"/>
          <w:szCs w:val="32"/>
        </w:rPr>
      </w:pPr>
      <w:r>
        <w:rPr>
          <w:rFonts w:hint="eastAsia" w:ascii="楷体_GB2312" w:hAnsi="Helvetica" w:eastAsia="楷体_GB2312" w:cs="Helvetica"/>
          <w:b/>
          <w:color w:val="353535"/>
          <w:kern w:val="0"/>
          <w:sz w:val="32"/>
          <w:szCs w:val="32"/>
        </w:rPr>
        <w:t>的基本要求是</w:t>
      </w:r>
      <w:r>
        <w:rPr>
          <w:rFonts w:hint="eastAsia" w:ascii="仿宋_GB2312" w:hAnsi="Helvetica" w:eastAsia="仿宋_GB2312" w:cs="Helvetica"/>
          <w:color w:val="353535"/>
          <w:kern w:val="0"/>
          <w:sz w:val="32"/>
          <w:szCs w:val="32"/>
        </w:rPr>
        <w:t>：1.原原本本学；2.集中学习研讨。</w:t>
      </w:r>
    </w:p>
    <w:p>
      <w:pPr>
        <w:widowControl/>
        <w:shd w:val="clear" w:color="auto" w:fill="FFFFFF"/>
        <w:spacing w:line="560" w:lineRule="exact"/>
        <w:ind w:firstLine="643" w:firstLineChars="200"/>
        <w:jc w:val="left"/>
        <w:outlineLvl w:val="2"/>
        <w:rPr>
          <w:rFonts w:ascii="仿宋_GB2312" w:hAnsi="Helvetica" w:eastAsia="仿宋_GB2312" w:cs="Helvetica"/>
          <w:color w:val="353535"/>
          <w:kern w:val="0"/>
          <w:sz w:val="32"/>
          <w:szCs w:val="32"/>
        </w:rPr>
      </w:pPr>
      <w:r>
        <w:rPr>
          <w:rFonts w:hint="eastAsia" w:ascii="楷体_GB2312" w:hAnsi="Helvetica" w:eastAsia="楷体_GB2312" w:cs="Helvetica"/>
          <w:b/>
          <w:color w:val="353535"/>
          <w:kern w:val="0"/>
          <w:sz w:val="32"/>
          <w:szCs w:val="32"/>
        </w:rPr>
        <w:t>（七）开展“不忘初心、牢记使命”主题教育“检视问题”的基本要求是</w:t>
      </w:r>
      <w:r>
        <w:rPr>
          <w:rFonts w:hint="eastAsia" w:ascii="仿宋_GB2312" w:hAnsi="Helvetica" w:eastAsia="仿宋_GB2312" w:cs="Helvetica"/>
          <w:color w:val="353535"/>
          <w:kern w:val="0"/>
          <w:sz w:val="32"/>
          <w:szCs w:val="32"/>
        </w:rPr>
        <w:t>：1.广泛听取意见；2.认真检视反思。</w:t>
      </w:r>
    </w:p>
    <w:p>
      <w:pPr>
        <w:widowControl/>
        <w:shd w:val="clear" w:color="auto" w:fill="FFFFFF"/>
        <w:spacing w:line="560" w:lineRule="exact"/>
        <w:ind w:firstLine="643" w:firstLineChars="200"/>
        <w:jc w:val="left"/>
        <w:outlineLvl w:val="2"/>
        <w:rPr>
          <w:rFonts w:ascii="仿宋_GB2312" w:hAnsi="Helvetica" w:eastAsia="仿宋_GB2312" w:cs="Helvetica"/>
          <w:color w:val="353535"/>
          <w:kern w:val="0"/>
          <w:sz w:val="32"/>
          <w:szCs w:val="32"/>
        </w:rPr>
      </w:pPr>
      <w:r>
        <w:rPr>
          <w:rFonts w:hint="eastAsia" w:ascii="楷体_GB2312" w:hAnsi="Helvetica" w:eastAsia="楷体_GB2312" w:cs="Helvetica"/>
          <w:b/>
          <w:color w:val="353535"/>
          <w:kern w:val="0"/>
          <w:sz w:val="32"/>
          <w:szCs w:val="32"/>
        </w:rPr>
        <w:t>（八）如何搞好“不忘初心、牢记使命”主题教育与“传承红色基因、担当强军重任”主题教育的统筹结合：</w:t>
      </w:r>
      <w:r>
        <w:rPr>
          <w:rFonts w:hint="eastAsia" w:ascii="仿宋_GB2312" w:hAnsi="Helvetica" w:eastAsia="仿宋_GB2312" w:cs="Helvetica"/>
          <w:color w:val="353535"/>
          <w:kern w:val="0"/>
          <w:sz w:val="32"/>
          <w:szCs w:val="32"/>
        </w:rPr>
        <w:t>1.学习内容上，围绕学习习近平新时代中国特色社会主义思想和习近平强军思想一体安排，着力在深化转化上下功夫。2.时间安排上，党日和思想政治教育时间统合使用，能合并的原则上合并安排。3.解决问题上，用好检查剖析、专项整治等抓手，问题一并查纠、整改一体落实。4.检查评估上，坚持统筹安排、统一组织，不搞多头督导、重复检查。</w:t>
      </w:r>
    </w:p>
    <w:p>
      <w:pPr>
        <w:widowControl/>
        <w:shd w:val="clear" w:color="auto" w:fill="FFFFFF"/>
        <w:spacing w:line="560" w:lineRule="exact"/>
        <w:ind w:firstLine="640" w:firstLineChars="200"/>
        <w:jc w:val="left"/>
        <w:outlineLvl w:val="2"/>
        <w:rPr>
          <w:rFonts w:ascii="黑体" w:hAnsi="黑体" w:eastAsia="黑体" w:cs="宋体"/>
          <w:bCs/>
          <w:color w:val="auto"/>
          <w:kern w:val="0"/>
          <w:sz w:val="32"/>
          <w:szCs w:val="32"/>
        </w:rPr>
      </w:pPr>
      <w:r>
        <w:rPr>
          <w:rFonts w:hint="eastAsia" w:ascii="黑体" w:hAnsi="黑体" w:eastAsia="黑体" w:cs="宋体"/>
          <w:bCs/>
          <w:color w:val="auto"/>
          <w:kern w:val="0"/>
          <w:sz w:val="32"/>
          <w:szCs w:val="32"/>
        </w:rPr>
        <w:t>二、“传承红色基因、担当强军重任”主题教育有关内容</w:t>
      </w:r>
    </w:p>
    <w:p>
      <w:pPr>
        <w:widowControl/>
        <w:shd w:val="clear" w:color="auto" w:fill="FFFFFF"/>
        <w:spacing w:line="560" w:lineRule="exact"/>
        <w:ind w:firstLine="643" w:firstLineChars="200"/>
        <w:rPr>
          <w:rFonts w:ascii="仿宋_GB2312" w:hAnsi="Helvetica" w:eastAsia="仿宋_GB2312" w:cs="Helvetica"/>
          <w:color w:val="353535"/>
          <w:kern w:val="0"/>
          <w:sz w:val="32"/>
          <w:szCs w:val="32"/>
        </w:rPr>
      </w:pPr>
      <w:r>
        <w:rPr>
          <w:rFonts w:hint="eastAsia" w:ascii="楷体_GB2312" w:hAnsi="Helvetica" w:eastAsia="楷体_GB2312" w:cs="Helvetica"/>
          <w:b/>
          <w:color w:val="353535"/>
          <w:kern w:val="0"/>
          <w:sz w:val="32"/>
          <w:szCs w:val="32"/>
        </w:rPr>
        <w:t>（一）</w:t>
      </w:r>
      <w:r>
        <w:rPr>
          <w:rFonts w:hint="eastAsia" w:ascii="楷体_GB2312" w:hAnsi="黑体" w:eastAsia="楷体_GB2312" w:cs="宋体"/>
          <w:b/>
          <w:bCs/>
          <w:color w:val="000000" w:themeColor="text1"/>
          <w:kern w:val="0"/>
          <w:sz w:val="32"/>
          <w:szCs w:val="32"/>
          <w14:textFill>
            <w14:solidFill>
              <w14:schemeClr w14:val="tx1"/>
            </w14:solidFill>
          </w14:textFill>
        </w:rPr>
        <w:t>“传承红色基因、担当强军重任”主题教育的</w:t>
      </w:r>
      <w:r>
        <w:rPr>
          <w:rFonts w:hint="eastAsia" w:ascii="楷体_GB2312" w:hAnsi="Helvetica" w:eastAsia="楷体_GB2312" w:cs="Helvetica"/>
          <w:b/>
          <w:color w:val="000000" w:themeColor="text1"/>
          <w:kern w:val="0"/>
          <w:sz w:val="32"/>
          <w:szCs w:val="32"/>
          <w14:textFill>
            <w14:solidFill>
              <w14:schemeClr w14:val="tx1"/>
            </w14:solidFill>
          </w14:textFill>
        </w:rPr>
        <w:t>核心内容和根本任务是</w:t>
      </w:r>
      <w:r>
        <w:rPr>
          <w:rFonts w:hint="eastAsia" w:ascii="楷体_GB2312" w:hAnsi="Helvetica" w:eastAsia="楷体_GB2312" w:cs="Helvetica"/>
          <w:b/>
          <w:color w:val="353535"/>
          <w:kern w:val="0"/>
          <w:sz w:val="32"/>
          <w:szCs w:val="32"/>
        </w:rPr>
        <w:t>：</w:t>
      </w:r>
      <w:r>
        <w:rPr>
          <w:rFonts w:hint="eastAsia" w:ascii="仿宋_GB2312" w:hAnsi="Helvetica" w:eastAsia="仿宋_GB2312" w:cs="Helvetica"/>
          <w:color w:val="353535"/>
          <w:kern w:val="0"/>
          <w:sz w:val="32"/>
          <w:szCs w:val="32"/>
        </w:rPr>
        <w:t>学习贯彻习近平新时代中国特色社会主义思想。</w:t>
      </w:r>
    </w:p>
    <w:p>
      <w:pPr>
        <w:widowControl/>
        <w:shd w:val="clear" w:color="auto" w:fill="FFFFFF"/>
        <w:spacing w:line="560" w:lineRule="exact"/>
        <w:ind w:firstLine="643" w:firstLineChars="200"/>
        <w:rPr>
          <w:rFonts w:ascii="仿宋_GB2312" w:hAnsi="Helvetica" w:eastAsia="仿宋_GB2312" w:cs="Helvetica"/>
          <w:color w:val="353535"/>
          <w:kern w:val="0"/>
          <w:sz w:val="32"/>
          <w:szCs w:val="32"/>
        </w:rPr>
      </w:pPr>
      <w:r>
        <w:rPr>
          <w:rFonts w:hint="eastAsia" w:ascii="楷体_GB2312" w:hAnsi="Helvetica" w:eastAsia="楷体_GB2312" w:cs="Helvetica"/>
          <w:b/>
          <w:color w:val="353535"/>
          <w:kern w:val="0"/>
          <w:sz w:val="32"/>
          <w:szCs w:val="32"/>
        </w:rPr>
        <w:t>（二）</w:t>
      </w:r>
      <w:r>
        <w:rPr>
          <w:rFonts w:hint="eastAsia" w:ascii="楷体_GB2312" w:hAnsi="黑体" w:eastAsia="楷体_GB2312" w:cs="宋体"/>
          <w:b/>
          <w:bCs/>
          <w:color w:val="000000" w:themeColor="text1"/>
          <w:kern w:val="0"/>
          <w:sz w:val="32"/>
          <w:szCs w:val="32"/>
          <w14:textFill>
            <w14:solidFill>
              <w14:schemeClr w14:val="tx1"/>
            </w14:solidFill>
          </w14:textFill>
        </w:rPr>
        <w:t>“传承红色基因、担当强军重任”主题教育的</w:t>
      </w:r>
      <w:r>
        <w:rPr>
          <w:rFonts w:hint="eastAsia" w:ascii="楷体_GB2312" w:hAnsi="Helvetica" w:eastAsia="楷体_GB2312" w:cs="Helvetica"/>
          <w:b/>
          <w:color w:val="353535"/>
          <w:kern w:val="0"/>
          <w:sz w:val="32"/>
          <w:szCs w:val="32"/>
        </w:rPr>
        <w:t>要求是：</w:t>
      </w:r>
      <w:r>
        <w:rPr>
          <w:rFonts w:hint="eastAsia" w:ascii="仿宋_GB2312" w:hAnsi="Helvetica" w:eastAsia="仿宋_GB2312" w:cs="Helvetica"/>
          <w:color w:val="353535"/>
          <w:kern w:val="0"/>
          <w:sz w:val="32"/>
          <w:szCs w:val="32"/>
        </w:rPr>
        <w:t>学懂弄通做实。</w:t>
      </w:r>
    </w:p>
    <w:p>
      <w:pPr>
        <w:widowControl/>
        <w:shd w:val="clear" w:color="auto" w:fill="FFFFFF"/>
        <w:spacing w:line="560" w:lineRule="exact"/>
        <w:ind w:firstLine="643" w:firstLineChars="200"/>
        <w:rPr>
          <w:rFonts w:hint="eastAsia" w:ascii="仿宋_GB2312" w:hAnsi="Helvetica" w:eastAsia="仿宋_GB2312" w:cs="Helvetica"/>
          <w:color w:val="353535"/>
          <w:kern w:val="0"/>
          <w:sz w:val="32"/>
          <w:szCs w:val="32"/>
        </w:rPr>
      </w:pPr>
      <w:r>
        <w:rPr>
          <w:rFonts w:hint="eastAsia" w:ascii="楷体_GB2312" w:hAnsi="Helvetica" w:eastAsia="楷体_GB2312" w:cs="Helvetica"/>
          <w:b/>
          <w:color w:val="353535"/>
          <w:kern w:val="0"/>
          <w:sz w:val="32"/>
          <w:szCs w:val="32"/>
        </w:rPr>
        <w:t>（三）</w:t>
      </w:r>
      <w:r>
        <w:rPr>
          <w:rFonts w:hint="eastAsia" w:ascii="楷体_GB2312" w:hAnsi="黑体" w:eastAsia="楷体_GB2312" w:cs="宋体"/>
          <w:b/>
          <w:bCs/>
          <w:color w:val="000000" w:themeColor="text1"/>
          <w:kern w:val="0"/>
          <w:sz w:val="32"/>
          <w:szCs w:val="32"/>
          <w14:textFill>
            <w14:solidFill>
              <w14:schemeClr w14:val="tx1"/>
            </w14:solidFill>
          </w14:textFill>
        </w:rPr>
        <w:t>“传承红色基因、担当强军重任”主题教育的</w:t>
      </w:r>
      <w:r>
        <w:rPr>
          <w:rFonts w:hint="eastAsia" w:ascii="楷体_GB2312" w:hAnsi="Helvetica" w:eastAsia="楷体_GB2312" w:cs="Helvetica"/>
          <w:b/>
          <w:color w:val="353535"/>
          <w:kern w:val="0"/>
          <w:sz w:val="32"/>
          <w:szCs w:val="32"/>
        </w:rPr>
        <w:t>“两个抓住”是：</w:t>
      </w:r>
      <w:r>
        <w:rPr>
          <w:rFonts w:hint="eastAsia" w:ascii="仿宋_GB2312" w:hAnsi="Helvetica" w:eastAsia="仿宋_GB2312" w:cs="Helvetica"/>
          <w:color w:val="353535"/>
          <w:kern w:val="0"/>
          <w:sz w:val="32"/>
          <w:szCs w:val="32"/>
        </w:rPr>
        <w:t>1.要紧密结合新的形势任务要求，抓住事关永葆我军性质宗旨本色、有效履行新时代军队使命任务的根本性全局性问题；2.抓住官兵关注的重大理论和现实问题，聚焦备战打仗，设置专题加强针对性教育和思想引导。</w:t>
      </w:r>
    </w:p>
    <w:p>
      <w:pPr>
        <w:widowControl/>
        <w:shd w:val="clear" w:color="auto" w:fill="FFFFFF"/>
        <w:spacing w:line="560" w:lineRule="exact"/>
        <w:ind w:firstLine="643" w:firstLineChars="200"/>
        <w:rPr>
          <w:rFonts w:hint="eastAsia" w:ascii="仿宋_GB2312" w:hAnsi="Helvetica" w:eastAsia="仿宋_GB2312" w:cs="Helvetica"/>
          <w:color w:val="353535"/>
          <w:kern w:val="0"/>
          <w:sz w:val="32"/>
          <w:szCs w:val="32"/>
        </w:rPr>
      </w:pPr>
      <w:r>
        <w:rPr>
          <w:rFonts w:hint="eastAsia" w:ascii="楷体_GB2312" w:hAnsi="Helvetica" w:eastAsia="楷体_GB2312" w:cs="Helvetica"/>
          <w:b/>
          <w:color w:val="353535"/>
          <w:kern w:val="0"/>
          <w:sz w:val="32"/>
          <w:szCs w:val="32"/>
        </w:rPr>
        <w:t>（四）</w:t>
      </w:r>
      <w:r>
        <w:rPr>
          <w:rFonts w:hint="eastAsia" w:ascii="楷体_GB2312" w:hAnsi="黑体" w:eastAsia="楷体_GB2312" w:cs="宋体"/>
          <w:b/>
          <w:bCs/>
          <w:color w:val="000000" w:themeColor="text1"/>
          <w:kern w:val="0"/>
          <w:sz w:val="32"/>
          <w:szCs w:val="32"/>
          <w14:textFill>
            <w14:solidFill>
              <w14:schemeClr w14:val="tx1"/>
            </w14:solidFill>
          </w14:textFill>
        </w:rPr>
        <w:t>“传承红色基因、担当强军重任”主题教育要解决的</w:t>
      </w:r>
    </w:p>
    <w:p>
      <w:pPr>
        <w:widowControl/>
        <w:shd w:val="clear" w:color="auto" w:fill="FFFFFF"/>
        <w:spacing w:line="560" w:lineRule="exact"/>
        <w:ind w:firstLine="0" w:firstLineChars="0"/>
        <w:rPr>
          <w:rFonts w:ascii="仿宋_GB2312" w:hAnsi="Helvetica" w:eastAsia="仿宋_GB2312" w:cs="Helvetica"/>
          <w:color w:val="353535"/>
          <w:kern w:val="0"/>
          <w:sz w:val="32"/>
          <w:szCs w:val="32"/>
        </w:rPr>
      </w:pPr>
      <w:r>
        <w:rPr>
          <w:rFonts w:hint="eastAsia" w:ascii="楷体_GB2312" w:hAnsi="黑体" w:eastAsia="楷体_GB2312" w:cs="宋体"/>
          <w:b/>
          <w:bCs/>
          <w:color w:val="000000" w:themeColor="text1"/>
          <w:kern w:val="0"/>
          <w:sz w:val="32"/>
          <w:szCs w:val="32"/>
          <w14:textFill>
            <w14:solidFill>
              <w14:schemeClr w14:val="tx1"/>
            </w14:solidFill>
          </w14:textFill>
        </w:rPr>
        <w:t>部队</w:t>
      </w:r>
      <w:r>
        <w:rPr>
          <w:rFonts w:hint="eastAsia" w:ascii="楷体_GB2312" w:hAnsi="Helvetica" w:eastAsia="楷体_GB2312" w:cs="Helvetica"/>
          <w:b/>
          <w:color w:val="353535"/>
          <w:kern w:val="0"/>
          <w:sz w:val="32"/>
          <w:szCs w:val="32"/>
        </w:rPr>
        <w:t>突出问题是：</w:t>
      </w:r>
      <w:r>
        <w:rPr>
          <w:rFonts w:hint="eastAsia" w:ascii="仿宋_GB2312" w:hAnsi="Helvetica" w:eastAsia="仿宋_GB2312" w:cs="Helvetica"/>
          <w:color w:val="353535"/>
          <w:kern w:val="0"/>
          <w:sz w:val="32"/>
          <w:szCs w:val="32"/>
        </w:rPr>
        <w:t>1.思想不纯；2.组织不纯；3.作风不纯。</w:t>
      </w:r>
    </w:p>
    <w:p>
      <w:pPr>
        <w:widowControl/>
        <w:shd w:val="clear" w:color="auto" w:fill="FFFFFF"/>
        <w:spacing w:line="560" w:lineRule="exact"/>
        <w:ind w:firstLine="643" w:firstLineChars="200"/>
        <w:rPr>
          <w:rFonts w:hint="eastAsia" w:ascii="仿宋_GB2312" w:hAnsi="Helvetica" w:eastAsia="仿宋_GB2312" w:cs="Helvetica"/>
          <w:color w:val="353535"/>
          <w:kern w:val="0"/>
          <w:sz w:val="32"/>
          <w:szCs w:val="32"/>
        </w:rPr>
      </w:pPr>
      <w:r>
        <w:rPr>
          <w:rFonts w:hint="eastAsia" w:ascii="楷体_GB2312" w:hAnsi="Helvetica" w:eastAsia="楷体_GB2312" w:cs="Helvetica"/>
          <w:b/>
          <w:color w:val="353535"/>
          <w:kern w:val="0"/>
          <w:sz w:val="32"/>
          <w:szCs w:val="32"/>
        </w:rPr>
        <w:t>（五）</w:t>
      </w:r>
      <w:r>
        <w:rPr>
          <w:rFonts w:hint="eastAsia" w:ascii="楷体_GB2312" w:hAnsi="黑体" w:eastAsia="楷体_GB2312" w:cs="宋体"/>
          <w:b/>
          <w:bCs/>
          <w:color w:val="000000" w:themeColor="text1"/>
          <w:kern w:val="0"/>
          <w:sz w:val="32"/>
          <w:szCs w:val="32"/>
          <w14:textFill>
            <w14:solidFill>
              <w14:schemeClr w14:val="tx1"/>
            </w14:solidFill>
          </w14:textFill>
        </w:rPr>
        <w:t>“传承红色基因、担当强军重任”主题教育</w:t>
      </w:r>
      <w:r>
        <w:rPr>
          <w:rFonts w:hint="eastAsia" w:ascii="楷体_GB2312" w:hAnsi="Helvetica" w:eastAsia="楷体_GB2312" w:cs="Helvetica"/>
          <w:b/>
          <w:color w:val="353535"/>
          <w:kern w:val="0"/>
          <w:sz w:val="32"/>
          <w:szCs w:val="32"/>
        </w:rPr>
        <w:t>着力纠治和全面肃清的是：</w:t>
      </w:r>
      <w:r>
        <w:rPr>
          <w:rFonts w:hint="eastAsia" w:ascii="仿宋_GB2312" w:hAnsi="Helvetica" w:eastAsia="仿宋_GB2312" w:cs="Helvetica"/>
          <w:color w:val="353535"/>
          <w:kern w:val="0"/>
          <w:sz w:val="32"/>
          <w:szCs w:val="32"/>
        </w:rPr>
        <w:t>1.着力纠治形式主义和官僚主义；2.全面彻底肃清郭伯雄、徐才厚流毒影响。</w:t>
      </w:r>
    </w:p>
    <w:p>
      <w:pPr>
        <w:widowControl/>
        <w:shd w:val="clear" w:color="auto" w:fill="FFFFFF"/>
        <w:spacing w:line="560" w:lineRule="exact"/>
        <w:ind w:firstLine="640" w:firstLineChars="200"/>
        <w:rPr>
          <w:rFonts w:hint="eastAsia" w:ascii="仿宋_GB2312" w:hAnsi="Helvetica" w:eastAsia="仿宋_GB2312" w:cs="Helvetica"/>
          <w:color w:val="353535"/>
          <w:kern w:val="0"/>
          <w:sz w:val="32"/>
          <w:szCs w:val="32"/>
        </w:rPr>
      </w:pPr>
    </w:p>
    <w:p>
      <w:pPr>
        <w:widowControl/>
        <w:shd w:val="clear" w:color="auto" w:fill="FFFFFF"/>
        <w:spacing w:line="560" w:lineRule="exact"/>
        <w:ind w:firstLine="640" w:firstLineChars="200"/>
        <w:rPr>
          <w:rFonts w:hint="eastAsia" w:ascii="仿宋_GB2312" w:hAnsi="Helvetica" w:eastAsia="仿宋_GB2312" w:cs="Helvetica"/>
          <w:color w:val="353535"/>
          <w:kern w:val="0"/>
          <w:sz w:val="32"/>
          <w:szCs w:val="32"/>
        </w:rPr>
      </w:pPr>
    </w:p>
    <w:p>
      <w:pPr>
        <w:widowControl/>
        <w:shd w:val="clear" w:color="auto" w:fill="FFFFFF"/>
        <w:spacing w:line="560" w:lineRule="exact"/>
        <w:ind w:firstLine="640" w:firstLineChars="200"/>
        <w:rPr>
          <w:rFonts w:hint="eastAsia" w:ascii="仿宋_GB2312" w:hAnsi="Helvetica" w:eastAsia="仿宋_GB2312" w:cs="Helvetica"/>
          <w:color w:val="353535"/>
          <w:kern w:val="0"/>
          <w:sz w:val="32"/>
          <w:szCs w:val="32"/>
        </w:rPr>
      </w:pPr>
    </w:p>
    <w:p>
      <w:pPr>
        <w:widowControl/>
        <w:shd w:val="clear" w:color="auto" w:fill="FFFFFF"/>
        <w:spacing w:line="560" w:lineRule="exact"/>
        <w:ind w:firstLine="640" w:firstLineChars="200"/>
        <w:rPr>
          <w:rFonts w:hint="eastAsia" w:ascii="仿宋_GB2312" w:hAnsi="Helvetica" w:eastAsia="仿宋_GB2312" w:cs="Helvetica"/>
          <w:color w:val="353535"/>
          <w:kern w:val="0"/>
          <w:sz w:val="32"/>
          <w:szCs w:val="32"/>
        </w:rPr>
      </w:pPr>
    </w:p>
    <w:p>
      <w:pPr>
        <w:widowControl/>
        <w:shd w:val="clear" w:color="auto" w:fill="FFFFFF"/>
        <w:spacing w:line="560" w:lineRule="exact"/>
        <w:ind w:firstLine="0" w:firstLineChars="0"/>
        <w:jc w:val="left"/>
        <w:rPr>
          <w:rFonts w:hint="eastAsia" w:ascii="仿宋_GB2312" w:hAnsi="Helvetica" w:eastAsia="仿宋_GB2312" w:cs="Helvetica"/>
          <w:color w:val="353535"/>
          <w:kern w:val="0"/>
          <w:sz w:val="32"/>
          <w:szCs w:val="32"/>
        </w:rPr>
      </w:pPr>
    </w:p>
    <w:p>
      <w:pPr>
        <w:widowControl/>
        <w:shd w:val="clear" w:color="auto" w:fill="FFFFFF"/>
        <w:spacing w:line="560" w:lineRule="exact"/>
        <w:ind w:firstLine="0" w:firstLineChars="0"/>
        <w:jc w:val="left"/>
        <w:rPr>
          <w:rFonts w:hint="eastAsia" w:ascii="仿宋_GB2312" w:hAnsi="Helvetica" w:eastAsia="仿宋_GB2312" w:cs="Helvetica"/>
          <w:color w:val="353535"/>
          <w:kern w:val="0"/>
          <w:sz w:val="32"/>
          <w:szCs w:val="32"/>
        </w:rPr>
      </w:pPr>
    </w:p>
    <w:p>
      <w:pPr>
        <w:widowControl/>
        <w:shd w:val="clear" w:color="auto" w:fill="FFFFFF"/>
        <w:spacing w:line="560" w:lineRule="exact"/>
        <w:ind w:firstLine="0" w:firstLineChars="0"/>
        <w:jc w:val="left"/>
        <w:rPr>
          <w:rFonts w:hint="eastAsia" w:ascii="仿宋_GB2312" w:hAnsi="Helvetica" w:eastAsia="仿宋_GB2312" w:cs="Helvetica"/>
          <w:color w:val="353535"/>
          <w:kern w:val="0"/>
          <w:sz w:val="32"/>
          <w:szCs w:val="32"/>
        </w:rPr>
      </w:pPr>
    </w:p>
    <w:p>
      <w:pPr>
        <w:widowControl/>
        <w:shd w:val="clear" w:color="auto" w:fill="FFFFFF"/>
        <w:spacing w:line="560" w:lineRule="exact"/>
        <w:ind w:firstLine="0" w:firstLineChars="0"/>
        <w:jc w:val="left"/>
        <w:rPr>
          <w:rFonts w:hint="eastAsia" w:ascii="仿宋_GB2312" w:hAnsi="Helvetica" w:eastAsia="仿宋_GB2312" w:cs="Helvetica"/>
          <w:color w:val="353535"/>
          <w:kern w:val="0"/>
          <w:sz w:val="32"/>
          <w:szCs w:val="32"/>
        </w:rPr>
      </w:pPr>
    </w:p>
    <w:p>
      <w:pPr>
        <w:widowControl/>
        <w:shd w:val="clear" w:color="auto" w:fill="FFFFFF"/>
        <w:spacing w:line="560" w:lineRule="exact"/>
        <w:ind w:firstLine="0" w:firstLineChars="0"/>
        <w:jc w:val="left"/>
        <w:rPr>
          <w:rFonts w:hint="eastAsia" w:ascii="仿宋_GB2312" w:hAnsi="Helvetica" w:eastAsia="仿宋_GB2312" w:cs="Helvetica"/>
          <w:color w:val="353535"/>
          <w:kern w:val="0"/>
          <w:sz w:val="32"/>
          <w:szCs w:val="32"/>
        </w:rPr>
      </w:pPr>
    </w:p>
    <w:p>
      <w:pPr>
        <w:widowControl/>
        <w:shd w:val="clear" w:color="auto" w:fill="FFFFFF"/>
        <w:spacing w:line="560" w:lineRule="exact"/>
        <w:ind w:firstLine="0" w:firstLineChars="0"/>
        <w:jc w:val="left"/>
        <w:rPr>
          <w:rFonts w:hint="eastAsia" w:ascii="仿宋_GB2312" w:hAnsi="Helvetica" w:eastAsia="仿宋_GB2312" w:cs="Helvetica"/>
          <w:color w:val="353535"/>
          <w:kern w:val="0"/>
          <w:sz w:val="32"/>
          <w:szCs w:val="32"/>
        </w:rPr>
      </w:pPr>
    </w:p>
    <w:p>
      <w:pPr>
        <w:widowControl/>
        <w:shd w:val="clear" w:color="auto" w:fill="FFFFFF"/>
        <w:spacing w:line="560" w:lineRule="exact"/>
        <w:ind w:firstLine="0" w:firstLineChars="0"/>
        <w:jc w:val="left"/>
        <w:rPr>
          <w:rFonts w:hint="eastAsia" w:ascii="仿宋_GB2312" w:hAnsi="Helvetica" w:eastAsia="仿宋_GB2312" w:cs="Helvetica"/>
          <w:color w:val="353535"/>
          <w:kern w:val="0"/>
          <w:sz w:val="32"/>
          <w:szCs w:val="32"/>
        </w:rPr>
      </w:pPr>
    </w:p>
    <w:p>
      <w:pPr>
        <w:widowControl/>
        <w:shd w:val="clear" w:color="auto" w:fill="FFFFFF"/>
        <w:spacing w:line="560" w:lineRule="exact"/>
        <w:ind w:firstLine="0" w:firstLineChars="0"/>
        <w:jc w:val="left"/>
        <w:rPr>
          <w:rFonts w:hint="eastAsia" w:ascii="仿宋_GB2312" w:hAnsi="Helvetica" w:eastAsia="仿宋_GB2312" w:cs="Helvetica"/>
          <w:color w:val="353535"/>
          <w:kern w:val="0"/>
          <w:sz w:val="32"/>
          <w:szCs w:val="32"/>
        </w:rPr>
      </w:pPr>
    </w:p>
    <w:p>
      <w:pPr>
        <w:widowControl/>
        <w:shd w:val="clear" w:color="auto" w:fill="FFFFFF"/>
        <w:spacing w:line="560" w:lineRule="exact"/>
        <w:ind w:firstLine="0" w:firstLineChars="0"/>
        <w:jc w:val="left"/>
        <w:rPr>
          <w:rFonts w:hint="eastAsia" w:ascii="仿宋_GB2312" w:hAnsi="Helvetica" w:eastAsia="仿宋_GB2312" w:cs="Helvetica"/>
          <w:color w:val="353535"/>
          <w:kern w:val="0"/>
          <w:sz w:val="32"/>
          <w:szCs w:val="32"/>
        </w:rPr>
      </w:pPr>
    </w:p>
    <w:p>
      <w:pPr>
        <w:widowControl/>
        <w:shd w:val="clear" w:color="auto" w:fill="FFFFFF"/>
        <w:spacing w:line="560" w:lineRule="exact"/>
        <w:ind w:firstLine="0" w:firstLineChars="0"/>
        <w:jc w:val="left"/>
        <w:rPr>
          <w:rFonts w:hint="eastAsia" w:ascii="仿宋_GB2312" w:hAnsi="Helvetica" w:eastAsia="仿宋_GB2312" w:cs="Helvetica"/>
          <w:color w:val="353535"/>
          <w:kern w:val="0"/>
          <w:sz w:val="32"/>
          <w:szCs w:val="32"/>
        </w:rPr>
      </w:pPr>
    </w:p>
    <w:p>
      <w:pPr>
        <w:widowControl/>
        <w:shd w:val="clear" w:color="auto" w:fill="FFFFFF"/>
        <w:spacing w:line="560" w:lineRule="exact"/>
        <w:ind w:firstLine="0" w:firstLineChars="0"/>
        <w:jc w:val="left"/>
        <w:rPr>
          <w:rFonts w:hint="eastAsia" w:ascii="仿宋_GB2312" w:hAnsi="Helvetica" w:eastAsia="仿宋_GB2312" w:cs="Helvetica"/>
          <w:color w:val="353535"/>
          <w:kern w:val="0"/>
          <w:sz w:val="32"/>
          <w:szCs w:val="32"/>
        </w:rPr>
      </w:pPr>
    </w:p>
    <w:p>
      <w:pPr>
        <w:widowControl/>
        <w:shd w:val="clear" w:color="auto" w:fill="FFFFFF"/>
        <w:spacing w:line="560" w:lineRule="exact"/>
        <w:ind w:firstLine="0" w:firstLineChars="0"/>
        <w:jc w:val="left"/>
        <w:rPr>
          <w:rFonts w:hint="eastAsia" w:ascii="仿宋_GB2312" w:hAnsi="Helvetica" w:eastAsia="仿宋_GB2312" w:cs="Helvetica"/>
          <w:color w:val="353535"/>
          <w:kern w:val="0"/>
          <w:sz w:val="32"/>
          <w:szCs w:val="32"/>
        </w:rPr>
      </w:pPr>
    </w:p>
    <w:p>
      <w:pPr>
        <w:widowControl/>
        <w:shd w:val="clear" w:color="auto" w:fill="FFFFFF"/>
        <w:spacing w:line="560" w:lineRule="exact"/>
        <w:ind w:firstLine="0" w:firstLineChars="0"/>
        <w:jc w:val="left"/>
        <w:rPr>
          <w:rFonts w:hint="eastAsia" w:ascii="黑体" w:hAnsi="黑体" w:eastAsia="黑体" w:cs="黑体"/>
          <w:color w:val="353535"/>
          <w:kern w:val="0"/>
          <w:sz w:val="32"/>
          <w:szCs w:val="32"/>
          <w:lang w:eastAsia="zh-CN"/>
        </w:rPr>
      </w:pPr>
    </w:p>
    <w:p>
      <w:pPr>
        <w:rPr>
          <w:sz w:val="32"/>
        </w:rPr>
      </w:pPr>
      <w:r>
        <w:rPr>
          <w:rFonts w:hint="eastAsia" w:ascii="黑体" w:hAnsi="黑体" w:eastAsia="黑体" w:cs="黑体"/>
          <w:color w:val="353535"/>
          <w:kern w:val="0"/>
          <w:sz w:val="32"/>
          <w:szCs w:val="32"/>
          <w:lang w:eastAsia="zh-CN"/>
        </w:rPr>
        <w:t>公开方式：</w:t>
      </w:r>
      <w:r>
        <w:rPr>
          <w:rFonts w:hint="eastAsia" w:ascii="仿宋_GB2312" w:hAnsi="Helvetica" w:eastAsia="仿宋_GB2312" w:cs="Helvetica"/>
          <w:color w:val="353535"/>
          <w:kern w:val="0"/>
          <w:sz w:val="32"/>
          <w:szCs w:val="32"/>
          <w:lang w:eastAsia="zh-CN"/>
        </w:rPr>
        <w:t>主动公开</w:t>
      </w:r>
    </w:p>
    <w:p>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962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2020-10-10T10:19:09Z</dcterms:created>
  <dc:creator>Administrator</dc:creator>
  <cp:lastModifiedBy>Darcya</cp:lastModifiedBy>
  <dcterms:modified xsi:type="dcterms:W3CDTF">2020-10-10T10:19:14Z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