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宋体" w:eastAsia="黑体" w:cs="黑体"/>
        </w:rPr>
        <w:t>附件</w:t>
      </w:r>
      <w:r>
        <w:rPr>
          <w:rFonts w:hint="eastAsia" w:ascii="黑体" w:hAnsi="宋体" w:eastAsia="黑体" w:cs="黑体"/>
          <w:lang w:val="en-US" w:eastAsia="zh-CN"/>
        </w:rPr>
        <w:t>4</w:t>
      </w:r>
      <w:bookmarkStart w:id="1" w:name="_GoBack"/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中小企业声明函（工程、服务）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line="540" w:lineRule="exact"/>
        <w:ind w:firstLine="68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line="5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本公司郑重声明，根据《政府采购促进中小企业发展管理办法》（财库﹝2020﹞46号）的规定，本公司参加</w:t>
      </w:r>
      <w:r>
        <w:rPr>
          <w:rFonts w:hint="eastAsia" w:ascii="仿宋_GB2312" w:hAnsi="仿宋_GB2312" w:cs="仿宋_GB2312"/>
          <w:color w:val="auto"/>
          <w:sz w:val="32"/>
          <w:szCs w:val="32"/>
          <w:u w:val="single"/>
          <w:lang w:val="en-US" w:eastAsia="zh-CN" w:bidi="ar"/>
        </w:rPr>
        <w:t>退役军人服务保障工作宣传片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"/>
        </w:rPr>
        <w:t>制作项目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。相关企业的具体情况如下：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4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color w:val="auto"/>
          <w:sz w:val="32"/>
          <w:szCs w:val="32"/>
          <w:u w:val="single"/>
          <w:lang w:val="en-US" w:eastAsia="zh-CN" w:bidi="ar"/>
        </w:rPr>
        <w:t>退役军人服务保障工作宣传片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"/>
        </w:rPr>
        <w:t>制作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 w:bidi="ar"/>
        </w:rPr>
        <w:t>软件和信息技术服务业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；承建企业为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，属于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（中型企业、小型企业、微型企业）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4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4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，不属于大企业的分支机构，不存在控股股东为大企业的情形，也不存在与大企业的负责人为同一人的情形。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4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本企业对上述声明内容的真实性负责。如有虚假，将依法承担相应责任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40" w:lineRule="exact"/>
        <w:ind w:left="0" w:right="0" w:firstLine="442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40" w:lineRule="exact"/>
        <w:ind w:left="0" w:right="0" w:firstLine="442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4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4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4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40" w:lineRule="exact"/>
        <w:ind w:left="0" w:right="0" w:firstLine="680" w:firstLineChars="200"/>
        <w:jc w:val="both"/>
        <w:textAlignment w:val="auto"/>
        <w:rPr>
          <w:rFonts w:ascii="Times New Roman" w:eastAsia="Times New Roman"/>
          <w:position w:val="6"/>
          <w:sz w:val="1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 xml:space="preserve">    </w:t>
      </w:r>
      <w:r>
        <w:rPr>
          <w:rFonts w:hint="eastAsia"/>
          <w:spacing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0"/>
        <w:jc w:val="left"/>
        <w:textAlignment w:val="auto"/>
        <w:rPr>
          <w:rFonts w:hint="default" w:ascii="Times New Roman" w:eastAsia="宋体"/>
          <w:position w:val="6"/>
          <w:sz w:val="11"/>
          <w:u w:val="single"/>
          <w:lang w:val="en-US" w:eastAsia="zh-CN"/>
        </w:rPr>
      </w:pPr>
      <w:r>
        <w:rPr>
          <w:rFonts w:hint="eastAsia" w:ascii="Times New Roman" w:eastAsia="宋体"/>
          <w:position w:val="6"/>
          <w:sz w:val="11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snapToGrid/>
        <w:spacing w:line="500" w:lineRule="exact"/>
        <w:ind w:left="0"/>
        <w:jc w:val="left"/>
        <w:textAlignment w:val="auto"/>
      </w:pPr>
      <w:r>
        <w:rPr>
          <w:rFonts w:ascii="Times New Roman" w:eastAsia="Times New Roman"/>
          <w:position w:val="6"/>
          <w:sz w:val="11"/>
        </w:rPr>
        <w:t>1</w:t>
      </w:r>
      <w:bookmarkStart w:id="0" w:name="_bookmark0"/>
      <w:bookmarkEnd w:id="0"/>
      <w:r>
        <w:rPr>
          <w:rFonts w:ascii="Times New Roman" w:eastAsia="Times New Roman"/>
          <w:position w:val="6"/>
          <w:sz w:val="11"/>
        </w:rPr>
        <w:t xml:space="preserve"> </w:t>
      </w:r>
      <w:r>
        <w:rPr>
          <w:rFonts w:hint="eastAsia" w:ascii="宋体" w:eastAsia="宋体"/>
          <w:sz w:val="18"/>
        </w:rPr>
        <w:t>从业人员、营业收入、资产总额填报上一年度数据，无上一年度数据的新成立企业可不填报。</w:t>
      </w:r>
    </w:p>
    <w:sectPr>
      <w:pgSz w:w="11906" w:h="16838"/>
      <w:pgMar w:top="2098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ngti SC">
    <w:altName w:val="华文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mUzYmI3MGI0ZDEwZTYyNDk2M2ZmMjFiOGVhMzQifQ=="/>
  </w:docVars>
  <w:rsids>
    <w:rsidRoot w:val="682930C9"/>
    <w:rsid w:val="00EB5E12"/>
    <w:rsid w:val="00F73E22"/>
    <w:rsid w:val="0298056F"/>
    <w:rsid w:val="09A45C60"/>
    <w:rsid w:val="0A220AAD"/>
    <w:rsid w:val="0CF5208C"/>
    <w:rsid w:val="0D627C85"/>
    <w:rsid w:val="0D9074CF"/>
    <w:rsid w:val="0DBA2892"/>
    <w:rsid w:val="134A1071"/>
    <w:rsid w:val="14827D32"/>
    <w:rsid w:val="16D162FD"/>
    <w:rsid w:val="17B63CF0"/>
    <w:rsid w:val="1BB1629D"/>
    <w:rsid w:val="1DC65D3A"/>
    <w:rsid w:val="1F45125A"/>
    <w:rsid w:val="21AD294D"/>
    <w:rsid w:val="22E24F49"/>
    <w:rsid w:val="25A65A51"/>
    <w:rsid w:val="26CD0D37"/>
    <w:rsid w:val="271B68B7"/>
    <w:rsid w:val="29060034"/>
    <w:rsid w:val="298602FF"/>
    <w:rsid w:val="2A700EAD"/>
    <w:rsid w:val="2CD53B9A"/>
    <w:rsid w:val="2E747DC3"/>
    <w:rsid w:val="2E9B6C70"/>
    <w:rsid w:val="2ED1015D"/>
    <w:rsid w:val="30696F79"/>
    <w:rsid w:val="30D07C22"/>
    <w:rsid w:val="348C6744"/>
    <w:rsid w:val="35E26CF6"/>
    <w:rsid w:val="379F24CF"/>
    <w:rsid w:val="39191D3B"/>
    <w:rsid w:val="39333C6B"/>
    <w:rsid w:val="3A7135F2"/>
    <w:rsid w:val="3B372A9C"/>
    <w:rsid w:val="3CDC0962"/>
    <w:rsid w:val="3F7FFC80"/>
    <w:rsid w:val="407A3C5F"/>
    <w:rsid w:val="413A7D6B"/>
    <w:rsid w:val="41BB0AB7"/>
    <w:rsid w:val="45046549"/>
    <w:rsid w:val="45256A7E"/>
    <w:rsid w:val="45E723BF"/>
    <w:rsid w:val="499F0E56"/>
    <w:rsid w:val="49ED76E2"/>
    <w:rsid w:val="49F63312"/>
    <w:rsid w:val="4D590BF1"/>
    <w:rsid w:val="4E50679C"/>
    <w:rsid w:val="4EAE21E0"/>
    <w:rsid w:val="4F1D75D8"/>
    <w:rsid w:val="50A44125"/>
    <w:rsid w:val="51110338"/>
    <w:rsid w:val="51E754ED"/>
    <w:rsid w:val="564B7CA0"/>
    <w:rsid w:val="564C5721"/>
    <w:rsid w:val="58450D5F"/>
    <w:rsid w:val="59227478"/>
    <w:rsid w:val="59F477A1"/>
    <w:rsid w:val="5B353725"/>
    <w:rsid w:val="5BE1154B"/>
    <w:rsid w:val="5DCE32F5"/>
    <w:rsid w:val="5E3A6227"/>
    <w:rsid w:val="624A314E"/>
    <w:rsid w:val="6316159D"/>
    <w:rsid w:val="63731937"/>
    <w:rsid w:val="682930C9"/>
    <w:rsid w:val="6AFA5F10"/>
    <w:rsid w:val="70E417C4"/>
    <w:rsid w:val="76F0255F"/>
    <w:rsid w:val="788F4CD8"/>
    <w:rsid w:val="79AC1C2C"/>
    <w:rsid w:val="7B2235FE"/>
    <w:rsid w:val="7B425546"/>
    <w:rsid w:val="7B617FF9"/>
    <w:rsid w:val="7BB6227E"/>
    <w:rsid w:val="7CF96E16"/>
    <w:rsid w:val="7DFF1C1D"/>
    <w:rsid w:val="7EDE37B3"/>
    <w:rsid w:val="7FC527AC"/>
    <w:rsid w:val="E7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 w:after="12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2"/>
    <w:qFormat/>
    <w:uiPriority w:val="0"/>
    <w:pPr>
      <w:ind w:firstLine="420" w:firstLineChars="200"/>
    </w:pPr>
  </w:style>
  <w:style w:type="paragraph" w:styleId="5">
    <w:name w:val="Normal (Web)"/>
    <w:basedOn w:val="1"/>
    <w:unhideWhenUsed/>
    <w:qFormat/>
    <w:uiPriority w:val="99"/>
    <w:rPr>
      <w:sz w:val="24"/>
      <w:szCs w:val="24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5684</Words>
  <Characters>5910</Characters>
  <Lines>0</Lines>
  <Paragraphs>0</Paragraphs>
  <TotalTime>5</TotalTime>
  <ScaleCrop>false</ScaleCrop>
  <LinksUpToDate>false</LinksUpToDate>
  <CharactersWithSpaces>6738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2023-03-03T01:20:00Z</dcterms:created>
  <dc:creator>七</dc:creator>
  <cp:lastModifiedBy>ywf</cp:lastModifiedBy>
  <dcterms:modified xsi:type="dcterms:W3CDTF">2023-03-09T14:34:48Z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1FD520C300E1EBAE087E0964C1360AFE</vt:lpwstr>
  </property>
</Properties>
</file>