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7A940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640" w:lineRule="atLeast"/>
        <w:ind w:right="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</w:p>
    <w:p w14:paraId="2DCE070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40" w:lineRule="atLeast"/>
        <w:ind w:left="0" w:right="0" w:firstLine="56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kern w:val="2"/>
          <w:sz w:val="44"/>
          <w:szCs w:val="44"/>
          <w:lang w:val="en-US" w:eastAsia="zh-CN" w:bidi="ar-SA"/>
        </w:rPr>
        <w:t>中标单位中小企业声明函</w:t>
      </w:r>
    </w:p>
    <w:p w14:paraId="0E61E9E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40" w:lineRule="atLeast"/>
        <w:ind w:right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66105" cy="6901815"/>
            <wp:effectExtent l="0" t="0" r="10795" b="13335"/>
            <wp:docPr id="3" name="图片 3" descr="doc02535020241030114958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oc02535020241030114958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690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154" w:right="1417" w:bottom="2154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YwZGEzNDBjZjIzZDg5OGUzZjliZjFkYWJhN2FhODEifQ=="/>
  </w:docVars>
  <w:rsids>
    <w:rsidRoot w:val="499DB18A"/>
    <w:rsid w:val="014B1F34"/>
    <w:rsid w:val="032323E9"/>
    <w:rsid w:val="18D86345"/>
    <w:rsid w:val="2E903106"/>
    <w:rsid w:val="2F173EA5"/>
    <w:rsid w:val="2F5C3700"/>
    <w:rsid w:val="3E8A39F8"/>
    <w:rsid w:val="499DB18A"/>
    <w:rsid w:val="4DEEB40F"/>
    <w:rsid w:val="6A240721"/>
    <w:rsid w:val="6F8E3D2B"/>
    <w:rsid w:val="7DE345DD"/>
    <w:rsid w:val="FAF94B57"/>
    <w:rsid w:val="FDFB390C"/>
    <w:rsid w:val="FED60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312</Words>
  <Characters>361</Characters>
  <Lines>0</Lines>
  <Paragraphs>0</Paragraphs>
  <TotalTime>4</TotalTime>
  <ScaleCrop>false</ScaleCrop>
  <LinksUpToDate>false</LinksUpToDate>
  <CharactersWithSpaces>378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2022-12-15T07:07:00Z</dcterms:created>
  <dc:creator>yuyingli</dc:creator>
  <cp:lastModifiedBy>Darcya</cp:lastModifiedBy>
  <dcterms:modified xsi:type="dcterms:W3CDTF">2024-11-01T01:36:08Z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056C64F78F844BA5BA2BA595A0DA96AE_13</vt:lpwstr>
  </property>
</Properties>
</file>