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C72C9">
      <w:pPr>
        <w:adjustRightInd w:val="0"/>
        <w:spacing w:line="360" w:lineRule="auto"/>
        <w:jc w:val="both"/>
        <w:textAlignment w:val="baseline"/>
        <w:outlineLvl w:val="1"/>
        <w:rPr>
          <w:rFonts w:hint="eastAsia" w:ascii="宋体" w:hAnsi="宋体" w:eastAsia="宋体" w:cs="宋体"/>
          <w:b/>
          <w:kern w:val="0"/>
          <w:sz w:val="28"/>
          <w:szCs w:val="28"/>
          <w:lang w:val="en-US" w:eastAsia="zh-CN"/>
        </w:rPr>
      </w:pPr>
      <w:r>
        <w:rPr>
          <w:rFonts w:hint="eastAsia" w:ascii="黑体" w:hAnsi="黑体" w:eastAsia="黑体"/>
          <w:sz w:val="32"/>
          <w:highlight w:val="none"/>
        </w:rPr>
        <w:t>附件</w:t>
      </w:r>
      <w:r>
        <w:rPr>
          <w:rFonts w:hint="eastAsia" w:ascii="黑体" w:hAnsi="黑体" w:eastAsia="黑体"/>
          <w:sz w:val="32"/>
          <w:highlight w:val="none"/>
          <w:lang w:val="en-US" w:eastAsia="zh-CN"/>
        </w:rPr>
        <w:t>2</w:t>
      </w:r>
      <w:bookmarkStart w:id="4" w:name="_GoBack"/>
      <w:bookmarkEnd w:id="4"/>
      <w:r>
        <w:rPr>
          <w:rFonts w:hint="eastAsia" w:ascii="宋体" w:hAnsi="宋体" w:eastAsia="宋体" w:cs="宋体"/>
          <w:b/>
          <w:kern w:val="0"/>
          <w:sz w:val="28"/>
          <w:szCs w:val="28"/>
          <w:lang w:val="en-US" w:eastAsia="zh-CN"/>
        </w:rPr>
        <w:t xml:space="preserve">           </w:t>
      </w:r>
    </w:p>
    <w:p w14:paraId="59437562">
      <w:pPr>
        <w:adjustRightInd w:val="0"/>
        <w:spacing w:line="360" w:lineRule="auto"/>
        <w:jc w:val="center"/>
        <w:textAlignment w:val="baseline"/>
        <w:outlineLvl w:val="1"/>
        <w:rPr>
          <w:b w:val="0"/>
          <w:sz w:val="24"/>
        </w:rPr>
      </w:pPr>
      <w:bookmarkStart w:id="0" w:name="OLE_LINK9"/>
      <w:r>
        <w:rPr>
          <w:rFonts w:hint="eastAsia"/>
          <w:b w:val="0"/>
          <w:sz w:val="24"/>
        </w:rPr>
        <w:t>政府采购投标及履约承诺函</w:t>
      </w:r>
      <w:bookmarkEnd w:id="0"/>
    </w:p>
    <w:p w14:paraId="52B0BDF3">
      <w:pPr>
        <w:rPr>
          <w:rFonts w:hint="default" w:ascii="宋体" w:hAnsi="宋体" w:eastAsia="宋体"/>
          <w:color w:val="FF0000"/>
          <w:szCs w:val="21"/>
          <w:lang w:val="en-US" w:eastAsia="zh-CN"/>
        </w:rPr>
      </w:pPr>
      <w:bookmarkStart w:id="1" w:name="_Hlk72257530"/>
      <w:r>
        <w:rPr>
          <w:rFonts w:hint="eastAsia" w:ascii="宋体" w:hAnsi="宋体" w:eastAsia="宋体"/>
          <w:color w:val="FF0000"/>
          <w:szCs w:val="21"/>
        </w:rPr>
        <w:t>致：</w:t>
      </w:r>
      <w:r>
        <w:rPr>
          <w:rFonts w:hint="eastAsia" w:ascii="宋体" w:hAnsi="宋体" w:eastAsia="宋体"/>
          <w:color w:val="FF0000"/>
          <w:szCs w:val="21"/>
          <w:u w:val="single"/>
          <w:lang w:val="en-US" w:eastAsia="zh-CN"/>
        </w:rPr>
        <w:t>深圳市退役军人事务局</w:t>
      </w:r>
    </w:p>
    <w:p w14:paraId="5F50726B">
      <w:pPr>
        <w:ind w:right="-815" w:firstLine="420" w:firstLineChars="200"/>
        <w:rPr>
          <w:rFonts w:ascii="宋体" w:hAnsi="宋体" w:eastAsia="宋体"/>
          <w:szCs w:val="21"/>
        </w:rPr>
      </w:pPr>
      <w:r>
        <w:rPr>
          <w:rFonts w:hint="eastAsia" w:ascii="宋体" w:hAnsi="宋体" w:eastAsia="宋体"/>
          <w:szCs w:val="21"/>
        </w:rPr>
        <w:t>我单位承诺：</w:t>
      </w:r>
    </w:p>
    <w:p w14:paraId="6C84389C">
      <w:pPr>
        <w:ind w:firstLine="420" w:firstLineChars="200"/>
        <w:rPr>
          <w:rFonts w:ascii="宋体" w:hAnsi="宋体" w:eastAsia="宋体"/>
          <w:szCs w:val="21"/>
        </w:rPr>
      </w:pPr>
      <w:r>
        <w:rPr>
          <w:rFonts w:hint="eastAsia" w:ascii="宋体" w:hAnsi="宋体" w:eastAsia="宋体"/>
          <w:szCs w:val="21"/>
        </w:rPr>
        <w:t>1.我单位参与本项目所投标（响应）的货物、工程或服务，不存在侵犯知识产权的情况；已知悉并同意中标（成交）结果信息公示（公开）的内容。</w:t>
      </w:r>
    </w:p>
    <w:p w14:paraId="6051780E">
      <w:pPr>
        <w:ind w:firstLine="420" w:firstLineChars="200"/>
        <w:rPr>
          <w:rFonts w:ascii="宋体" w:hAnsi="宋体" w:eastAsia="宋体"/>
          <w:szCs w:val="21"/>
        </w:rPr>
      </w:pPr>
      <w:r>
        <w:rPr>
          <w:rFonts w:hint="eastAsia" w:ascii="宋体" w:hAnsi="宋体" w:eastAsia="宋体"/>
          <w:szCs w:val="21"/>
        </w:rPr>
        <w:t>2.我单位参与本项目投标前三年内，在经营活动中没有重大违法记录。</w:t>
      </w:r>
    </w:p>
    <w:p w14:paraId="7881C84E">
      <w:pPr>
        <w:ind w:firstLine="420" w:firstLineChars="200"/>
        <w:rPr>
          <w:rFonts w:hint="eastAsia" w:ascii="宋体" w:hAnsi="宋体" w:eastAsia="宋体"/>
        </w:rPr>
      </w:pPr>
      <w:r>
        <w:rPr>
          <w:rFonts w:hint="eastAsia" w:ascii="宋体" w:hAnsi="宋体" w:eastAsia="宋体"/>
          <w:szCs w:val="21"/>
        </w:rPr>
        <w:t>3.我单位参与本项目</w:t>
      </w:r>
      <w:r>
        <w:rPr>
          <w:rFonts w:hint="eastAsia" w:ascii="宋体" w:hAnsi="宋体" w:eastAsia="宋体"/>
        </w:rPr>
        <w:t>政府采购活动时不存在被有关部门禁止参与政府采购活动且在有效期内的情况。</w:t>
      </w:r>
    </w:p>
    <w:p w14:paraId="67D1681F">
      <w:pPr>
        <w:ind w:firstLine="420" w:firstLineChars="200"/>
      </w:pPr>
      <w:r>
        <w:rPr>
          <w:rFonts w:hint="eastAsia" w:ascii="宋体" w:hAnsi="宋体" w:eastAsia="宋体"/>
          <w:color w:val="000000"/>
        </w:rPr>
        <w:t>4.我单位具备《中华人民共和国政府采购法》第二十二条第一款规定的六项条件。</w:t>
      </w:r>
    </w:p>
    <w:p w14:paraId="614730FF">
      <w:pPr>
        <w:ind w:firstLine="420" w:firstLineChars="200"/>
        <w:rPr>
          <w:rFonts w:hint="eastAsia" w:ascii="宋体" w:hAnsi="宋体" w:eastAsia="宋体"/>
        </w:rPr>
      </w:pPr>
      <w:r>
        <w:rPr>
          <w:rFonts w:hint="eastAsia" w:ascii="宋体" w:hAnsi="宋体" w:eastAsia="宋体"/>
          <w:szCs w:val="21"/>
          <w:lang w:val="en-US" w:eastAsia="zh-CN"/>
        </w:rPr>
        <w:t>5</w:t>
      </w:r>
      <w:r>
        <w:rPr>
          <w:rFonts w:hint="eastAsia" w:ascii="宋体" w:hAnsi="宋体" w:eastAsia="宋体"/>
          <w:szCs w:val="21"/>
        </w:rPr>
        <w:t>.我单位</w:t>
      </w:r>
      <w:r>
        <w:rPr>
          <w:rFonts w:hint="eastAsia" w:ascii="宋体" w:hAnsi="宋体" w:eastAsia="宋体"/>
        </w:rPr>
        <w:t>未被列入失信被执行人、重大税收违法失信主体、政府采购严重违法失信行为记录名单。</w:t>
      </w:r>
    </w:p>
    <w:p w14:paraId="4ABB29B7">
      <w:pPr>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6.我单位不存在“与其他投标供应商的法定代表人、投标授权代表人、项目负责人（如有）为同一人或在同一单位缴纳社会保险，或存在直接控股、管理关系”的情形。</w:t>
      </w:r>
    </w:p>
    <w:p w14:paraId="758C05B6">
      <w:pPr>
        <w:ind w:firstLine="420" w:firstLineChars="200"/>
        <w:rPr>
          <w:rFonts w:hint="default" w:ascii="宋体" w:hAnsi="宋体" w:eastAsia="宋体"/>
          <w:szCs w:val="21"/>
          <w:lang w:val="en-US" w:eastAsia="zh-CN"/>
        </w:rPr>
      </w:pPr>
      <w:r>
        <w:rPr>
          <w:rFonts w:hint="eastAsia" w:ascii="宋体" w:hAnsi="宋体" w:eastAsia="宋体"/>
          <w:szCs w:val="21"/>
          <w:lang w:val="en-US" w:eastAsia="zh-CN"/>
        </w:rPr>
        <w:t>7.参与本项目近三年内，我单位、单位法定代表人均无行贿犯罪记录。</w:t>
      </w:r>
    </w:p>
    <w:p w14:paraId="37635769">
      <w:pPr>
        <w:ind w:firstLine="420" w:firstLineChars="200"/>
        <w:rPr>
          <w:rFonts w:ascii="宋体" w:hAnsi="宋体" w:eastAsia="宋体"/>
          <w:szCs w:val="21"/>
        </w:rPr>
      </w:pPr>
      <w:r>
        <w:rPr>
          <w:rFonts w:hint="eastAsia" w:ascii="宋体" w:hAnsi="宋体" w:eastAsia="宋体"/>
          <w:szCs w:val="21"/>
          <w:lang w:val="en-US" w:eastAsia="zh-CN"/>
        </w:rPr>
        <w:t>8</w:t>
      </w:r>
      <w:r>
        <w:rPr>
          <w:rFonts w:hint="eastAsia" w:ascii="宋体" w:hAnsi="宋体" w:eastAsia="宋体"/>
          <w:szCs w:val="21"/>
        </w:rPr>
        <w:t>.</w:t>
      </w:r>
      <w:bookmarkStart w:id="2" w:name="_Hlk72587269"/>
      <w:bookmarkStart w:id="3" w:name="_Hlk72587299"/>
      <w:r>
        <w:rPr>
          <w:rFonts w:hint="eastAsia" w:ascii="宋体" w:hAnsi="宋体" w:eastAsia="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2"/>
      <w:r>
        <w:rPr>
          <w:rFonts w:hint="eastAsia" w:ascii="宋体" w:hAnsi="宋体" w:eastAsia="宋体"/>
          <w:szCs w:val="21"/>
        </w:rPr>
        <w:t>。</w:t>
      </w:r>
    </w:p>
    <w:bookmarkEnd w:id="3"/>
    <w:p w14:paraId="526E6258">
      <w:pPr>
        <w:ind w:firstLine="420" w:firstLineChars="200"/>
        <w:rPr>
          <w:rFonts w:ascii="宋体" w:hAnsi="宋体" w:eastAsia="宋体"/>
          <w:szCs w:val="21"/>
        </w:rPr>
      </w:pPr>
      <w:r>
        <w:rPr>
          <w:rFonts w:hint="eastAsia" w:ascii="宋体" w:hAnsi="宋体" w:eastAsia="宋体"/>
          <w:szCs w:val="21"/>
          <w:lang w:val="en-US" w:eastAsia="zh-CN"/>
        </w:rPr>
        <w:t>9</w:t>
      </w:r>
      <w:r>
        <w:rPr>
          <w:rFonts w:hint="eastAsia" w:ascii="宋体" w:hAnsi="宋体" w:eastAsia="宋体"/>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30C0A573">
      <w:pPr>
        <w:ind w:firstLine="420" w:firstLineChars="200"/>
        <w:rPr>
          <w:rFonts w:ascii="宋体" w:hAnsi="宋体" w:eastAsia="宋体"/>
          <w:szCs w:val="21"/>
        </w:rPr>
      </w:pPr>
      <w:r>
        <w:rPr>
          <w:rFonts w:hint="eastAsia" w:ascii="宋体" w:hAnsi="宋体" w:eastAsia="宋体"/>
          <w:szCs w:val="21"/>
          <w:lang w:val="en-US" w:eastAsia="zh-CN"/>
        </w:rPr>
        <w:t>10.</w:t>
      </w:r>
      <w:r>
        <w:rPr>
          <w:rFonts w:hint="eastAsia" w:ascii="宋体" w:hAnsi="宋体" w:eastAsia="宋体"/>
          <w:szCs w:val="21"/>
        </w:rPr>
        <w:t>我单位清楚，若以“报价太低而无法履约”为理由放弃本项目中标资格时，愿意接受主管部门的处理处罚。若我单位中标本项目，我单位的报价明显低于其他通过符合性审查</w:t>
      </w:r>
      <w:r>
        <w:rPr>
          <w:rFonts w:hint="eastAsia" w:ascii="宋体" w:hAnsi="宋体" w:eastAsia="宋体"/>
          <w:szCs w:val="21"/>
          <w:lang w:eastAsia="zh-CN"/>
        </w:rPr>
        <w:t>投标单位</w:t>
      </w:r>
      <w:r>
        <w:rPr>
          <w:rFonts w:hint="eastAsia" w:ascii="宋体" w:hAnsi="宋体" w:eastAsia="宋体"/>
          <w:szCs w:val="21"/>
        </w:rPr>
        <w:t>的报价时，我单位清楚，本项目将成为重点监管、重点验收项目，我单位将按时保质保量完成，并全力配合有关监管、验收工作；若我单位未按上述要求履约，我单位愿意接受主管部门的处理处罚。</w:t>
      </w:r>
    </w:p>
    <w:p w14:paraId="4FA43620">
      <w:pPr>
        <w:ind w:firstLine="420" w:firstLineChars="200"/>
        <w:rPr>
          <w:rFonts w:ascii="宋体" w:hAnsi="宋体" w:eastAsia="宋体"/>
          <w:szCs w:val="21"/>
        </w:rPr>
      </w:pPr>
      <w:r>
        <w:rPr>
          <w:rFonts w:hint="eastAsia" w:ascii="宋体" w:hAnsi="宋体" w:eastAsia="宋体"/>
          <w:szCs w:val="21"/>
          <w:lang w:val="en-US" w:eastAsia="zh-CN"/>
        </w:rPr>
        <w:t>11</w:t>
      </w:r>
      <w:r>
        <w:rPr>
          <w:rFonts w:hint="eastAsia" w:ascii="宋体" w:hAnsi="宋体" w:eastAsia="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1D2E86D2">
      <w:pPr>
        <w:ind w:firstLine="420" w:firstLineChars="200"/>
        <w:rPr>
          <w:rFonts w:ascii="宋体" w:hAnsi="宋体" w:eastAsia="宋体"/>
          <w:szCs w:val="21"/>
        </w:rPr>
      </w:pPr>
      <w:r>
        <w:rPr>
          <w:rFonts w:hint="eastAsia" w:ascii="宋体" w:hAnsi="宋体" w:eastAsia="宋体"/>
          <w:szCs w:val="21"/>
          <w:lang w:val="en-US" w:eastAsia="zh-CN"/>
        </w:rPr>
        <w:t>12</w:t>
      </w:r>
      <w:r>
        <w:rPr>
          <w:rFonts w:hint="eastAsia" w:ascii="宋体" w:hAnsi="宋体" w:eastAsia="宋体"/>
          <w:szCs w:val="21"/>
        </w:rPr>
        <w:t>.</w:t>
      </w:r>
      <w:r>
        <w:rPr>
          <w:rFonts w:hint="eastAsia" w:ascii="宋体" w:hAnsi="宋体" w:eastAsia="宋体"/>
          <w:color w:val="000000"/>
        </w:rPr>
        <w:t>我单位承诺未以联合体投标，未选用进口产品参与投标,中标后项目不转包，未经</w:t>
      </w:r>
      <w:r>
        <w:rPr>
          <w:rFonts w:hint="eastAsia" w:ascii="宋体" w:hAnsi="宋体" w:eastAsia="宋体"/>
          <w:color w:val="000000"/>
          <w:lang w:eastAsia="zh-CN"/>
        </w:rPr>
        <w:t>采购单位</w:t>
      </w:r>
      <w:r>
        <w:rPr>
          <w:rFonts w:hint="eastAsia" w:ascii="宋体" w:hAnsi="宋体" w:eastAsia="宋体"/>
          <w:color w:val="000000"/>
        </w:rPr>
        <w:t>同意不进行分包</w:t>
      </w:r>
      <w:r>
        <w:rPr>
          <w:rFonts w:hint="eastAsia" w:ascii="宋体" w:hAnsi="宋体" w:eastAsia="宋体"/>
          <w:szCs w:val="21"/>
        </w:rPr>
        <w:t>。</w:t>
      </w:r>
    </w:p>
    <w:p w14:paraId="47B4D9A8">
      <w:pPr>
        <w:ind w:firstLine="420" w:firstLineChars="200"/>
        <w:rPr>
          <w:rFonts w:hint="eastAsia" w:ascii="宋体" w:hAnsi="宋体" w:eastAsia="宋体"/>
        </w:rPr>
      </w:pPr>
      <w:r>
        <w:rPr>
          <w:rFonts w:hint="eastAsia" w:ascii="宋体" w:hAnsi="宋体" w:eastAsia="宋体"/>
          <w:szCs w:val="21"/>
        </w:rPr>
        <w:t>1</w:t>
      </w:r>
      <w:r>
        <w:rPr>
          <w:rFonts w:hint="eastAsia" w:ascii="宋体" w:hAnsi="宋体" w:eastAsia="宋体"/>
          <w:szCs w:val="21"/>
          <w:lang w:val="en-US" w:eastAsia="zh-CN"/>
        </w:rPr>
        <w:t>3</w:t>
      </w:r>
      <w:r>
        <w:rPr>
          <w:rFonts w:ascii="宋体" w:hAnsi="宋体" w:eastAsia="宋体"/>
          <w:szCs w:val="21"/>
        </w:rPr>
        <w:t>.</w:t>
      </w:r>
      <w:r>
        <w:rPr>
          <w:rFonts w:hint="eastAsia" w:ascii="宋体" w:hAnsi="宋体" w:eastAsia="宋体"/>
        </w:rPr>
        <w:t>我单位保证，其所提供的货物通过合法正规渠道供货，在提供给</w:t>
      </w:r>
      <w:r>
        <w:rPr>
          <w:rFonts w:hint="eastAsia" w:ascii="宋体" w:hAnsi="宋体" w:eastAsia="宋体"/>
          <w:lang w:eastAsia="zh-CN"/>
        </w:rPr>
        <w:t>采购单位</w:t>
      </w:r>
      <w:r>
        <w:rPr>
          <w:rFonts w:hint="eastAsia" w:ascii="宋体" w:hAnsi="宋体" w:eastAsia="宋体"/>
        </w:rPr>
        <w:t>前具有完全的所有权，</w:t>
      </w:r>
      <w:r>
        <w:rPr>
          <w:rFonts w:hint="eastAsia" w:ascii="宋体" w:hAnsi="宋体" w:eastAsia="宋体"/>
          <w:lang w:eastAsia="zh-CN"/>
        </w:rPr>
        <w:t>采购单位</w:t>
      </w:r>
      <w:r>
        <w:rPr>
          <w:rFonts w:hint="eastAsia" w:ascii="宋体" w:hAnsi="宋体" w:eastAsia="宋体"/>
        </w:rPr>
        <w:t>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643CD27">
      <w:pPr>
        <w:pStyle w:val="7"/>
        <w:rPr>
          <w:rFonts w:hint="eastAsia" w:ascii="宋体" w:hAnsi="宋体" w:eastAsia="宋体" w:cs="宋体"/>
          <w:color w:val="000000"/>
          <w:szCs w:val="24"/>
        </w:rPr>
      </w:pPr>
      <w:r>
        <w:rPr>
          <w:rFonts w:hint="eastAsia" w:ascii="宋体" w:hAnsi="宋体" w:eastAsia="宋体"/>
          <w:szCs w:val="24"/>
        </w:rPr>
        <w:t>1</w:t>
      </w:r>
      <w:r>
        <w:rPr>
          <w:rFonts w:hint="eastAsia" w:ascii="宋体" w:hAnsi="宋体" w:eastAsia="宋体"/>
          <w:szCs w:val="24"/>
          <w:lang w:val="en-US" w:eastAsia="zh-CN"/>
        </w:rPr>
        <w:t>4</w:t>
      </w:r>
      <w:r>
        <w:rPr>
          <w:rFonts w:ascii="宋体" w:hAnsi="宋体" w:eastAsia="宋体"/>
          <w:szCs w:val="24"/>
        </w:rPr>
        <w:t>.</w:t>
      </w:r>
      <w:r>
        <w:rPr>
          <w:rFonts w:hint="eastAsia" w:ascii="宋体" w:hAnsi="宋体" w:eastAsia="宋体" w:cs="宋体"/>
          <w:color w:val="000000"/>
          <w:szCs w:val="24"/>
        </w:rPr>
        <w:t>我单位承诺未为本项目提供整体设计、规范编制或者管理、监理、检测等服务。</w:t>
      </w:r>
    </w:p>
    <w:p w14:paraId="735F7CC3">
      <w:pPr>
        <w:pStyle w:val="7"/>
      </w:pPr>
      <w:r>
        <w:rPr>
          <w:rFonts w:hint="eastAsia" w:ascii="宋体" w:hAnsi="宋体" w:eastAsia="宋体" w:cs="宋体"/>
          <w:color w:val="000000"/>
          <w:szCs w:val="24"/>
        </w:rPr>
        <w:t>1</w:t>
      </w:r>
      <w:r>
        <w:rPr>
          <w:rFonts w:ascii="宋体" w:hAnsi="宋体" w:eastAsia="宋体" w:cs="宋体"/>
          <w:color w:val="000000"/>
          <w:szCs w:val="24"/>
        </w:rPr>
        <w:t>5.</w:t>
      </w:r>
      <w:r>
        <w:rPr>
          <w:rFonts w:hint="eastAsia" w:ascii="宋体" w:hAnsi="宋体" w:eastAsia="宋体" w:cs="宋体"/>
          <w:color w:val="000000"/>
          <w:szCs w:val="24"/>
        </w:rPr>
        <w:t>我单位承诺，参与本项目投标前三年内，未受过环境监测行政主管部门行政处罚或未有被政府相关部门（如质检部门等）、媒体通报弄虚作假等情形。</w:t>
      </w:r>
    </w:p>
    <w:p w14:paraId="60197332">
      <w:pPr>
        <w:ind w:firstLine="420" w:firstLineChars="200"/>
        <w:rPr>
          <w:rFonts w:ascii="宋体" w:hAnsi="宋体" w:eastAsia="宋体"/>
          <w:szCs w:val="21"/>
        </w:rPr>
      </w:pPr>
      <w:r>
        <w:rPr>
          <w:rFonts w:hint="eastAsia" w:ascii="宋体" w:hAnsi="宋体" w:eastAsia="宋体"/>
          <w:szCs w:val="21"/>
        </w:rPr>
        <w:t>以上承诺，如有违反，愿依照国家相关法律法规处理，并承担由此给</w:t>
      </w:r>
      <w:r>
        <w:rPr>
          <w:rFonts w:hint="eastAsia" w:ascii="宋体" w:hAnsi="宋体" w:eastAsia="宋体"/>
          <w:szCs w:val="21"/>
          <w:lang w:eastAsia="zh-CN"/>
        </w:rPr>
        <w:t>采购单位</w:t>
      </w:r>
      <w:r>
        <w:rPr>
          <w:rFonts w:hint="eastAsia" w:ascii="宋体" w:hAnsi="宋体" w:eastAsia="宋体"/>
          <w:szCs w:val="21"/>
        </w:rPr>
        <w:t>带来的损失。</w:t>
      </w:r>
    </w:p>
    <w:p w14:paraId="0E9E8551">
      <w:pPr>
        <w:spacing w:before="60" w:beforeLines="25" w:after="60" w:afterLines="25"/>
        <w:ind w:firstLine="5460" w:firstLineChars="2600"/>
        <w:rPr>
          <w:rFonts w:ascii="宋体" w:hAnsi="宋体" w:eastAsia="宋体"/>
          <w:szCs w:val="21"/>
        </w:rPr>
      </w:pPr>
    </w:p>
    <w:p w14:paraId="0EFD9166">
      <w:pPr>
        <w:spacing w:before="60" w:beforeLines="25" w:after="60" w:afterLines="25"/>
        <w:jc w:val="right"/>
        <w:rPr>
          <w:rFonts w:ascii="宋体" w:hAnsi="宋体" w:eastAsia="宋体"/>
          <w:color w:val="FF0000"/>
        </w:rPr>
      </w:pPr>
      <w:r>
        <w:rPr>
          <w:rFonts w:hint="eastAsia" w:ascii="宋体" w:hAnsi="宋体" w:eastAsia="宋体"/>
          <w:color w:val="FF0000"/>
          <w:szCs w:val="21"/>
          <w:lang w:eastAsia="zh-CN"/>
        </w:rPr>
        <w:t>投标单位</w:t>
      </w:r>
      <w:r>
        <w:rPr>
          <w:rFonts w:hint="eastAsia" w:ascii="宋体" w:hAnsi="宋体" w:eastAsia="宋体"/>
          <w:color w:val="FF0000"/>
          <w:szCs w:val="21"/>
        </w:rPr>
        <w:t>：</w:t>
      </w:r>
      <w:r>
        <w:rPr>
          <w:rFonts w:hint="eastAsia" w:ascii="宋体" w:hAnsi="宋体" w:eastAsia="宋体"/>
          <w:color w:val="FF0000"/>
          <w:szCs w:val="21"/>
          <w:u w:val="single"/>
        </w:rPr>
        <w:tab/>
      </w:r>
      <w:r>
        <w:rPr>
          <w:rFonts w:hint="eastAsia" w:ascii="宋体" w:hAnsi="宋体" w:eastAsia="宋体"/>
          <w:color w:val="FF0000"/>
          <w:szCs w:val="21"/>
          <w:u w:val="single"/>
        </w:rPr>
        <w:tab/>
      </w:r>
      <w:r>
        <w:rPr>
          <w:rFonts w:hint="eastAsia" w:ascii="宋体" w:hAnsi="宋体" w:eastAsia="宋体"/>
          <w:color w:val="FF0000"/>
          <w:szCs w:val="21"/>
          <w:u w:val="single"/>
        </w:rPr>
        <w:tab/>
      </w:r>
      <w:r>
        <w:rPr>
          <w:rFonts w:hint="eastAsia" w:ascii="宋体" w:hAnsi="宋体" w:eastAsia="宋体"/>
          <w:color w:val="FF0000"/>
          <w:szCs w:val="21"/>
          <w:u w:val="single"/>
        </w:rPr>
        <w:tab/>
      </w:r>
      <w:r>
        <w:rPr>
          <w:rFonts w:hint="eastAsia" w:ascii="宋体" w:hAnsi="宋体" w:eastAsia="宋体"/>
          <w:color w:val="FF0000"/>
          <w:szCs w:val="21"/>
          <w:u w:val="single"/>
        </w:rPr>
        <w:tab/>
      </w:r>
      <w:r>
        <w:rPr>
          <w:rFonts w:hint="eastAsia" w:ascii="宋体" w:hAnsi="宋体" w:eastAsia="宋体"/>
          <w:color w:val="FF0000"/>
          <w:szCs w:val="21"/>
          <w:u w:val="single"/>
        </w:rPr>
        <w:tab/>
      </w:r>
    </w:p>
    <w:p w14:paraId="7915017E">
      <w:pPr>
        <w:ind w:firstLine="645"/>
        <w:rPr>
          <w:lang w:val="en-US" w:eastAsia="zh-CN"/>
        </w:rPr>
      </w:pPr>
      <w:r>
        <w:rPr>
          <w:rFonts w:hint="eastAsia" w:ascii="宋体" w:hAnsi="宋体" w:eastAsia="宋体"/>
          <w:color w:val="FF0000"/>
          <w:szCs w:val="21"/>
        </w:rPr>
        <w:t xml:space="preserve">                     </w:t>
      </w:r>
      <w:r>
        <w:rPr>
          <w:rFonts w:hint="eastAsia" w:ascii="宋体" w:hAnsi="宋体" w:eastAsia="宋体"/>
          <w:color w:val="FF0000"/>
          <w:szCs w:val="21"/>
          <w:lang w:val="en-US" w:eastAsia="zh-CN"/>
        </w:rPr>
        <w:t xml:space="preserve">                 </w:t>
      </w:r>
      <w:r>
        <w:rPr>
          <w:rFonts w:hint="eastAsia" w:ascii="宋体" w:hAnsi="宋体" w:eastAsia="宋体"/>
          <w:color w:val="FF0000"/>
          <w:szCs w:val="21"/>
        </w:rPr>
        <w:t xml:space="preserve"> 日期：</w:t>
      </w:r>
      <w:r>
        <w:rPr>
          <w:rFonts w:hint="eastAsia" w:ascii="宋体" w:hAnsi="宋体" w:eastAsia="宋体"/>
          <w:color w:val="FF0000"/>
          <w:szCs w:val="21"/>
          <w:u w:val="single"/>
        </w:rPr>
        <w:tab/>
      </w:r>
      <w:r>
        <w:rPr>
          <w:rFonts w:hint="eastAsia" w:ascii="宋体" w:hAnsi="宋体" w:eastAsia="宋体"/>
          <w:color w:val="FF0000"/>
          <w:szCs w:val="21"/>
          <w:u w:val="single"/>
          <w:lang w:val="en-US" w:eastAsia="zh-CN"/>
        </w:rPr>
        <w:t xml:space="preserve">   </w:t>
      </w:r>
      <w:r>
        <w:rPr>
          <w:rFonts w:hint="eastAsia" w:ascii="宋体" w:hAnsi="宋体" w:eastAsia="宋体"/>
          <w:color w:val="FF0000"/>
          <w:szCs w:val="21"/>
          <w:u w:val="single"/>
        </w:rPr>
        <w:tab/>
      </w:r>
      <w:r>
        <w:rPr>
          <w:rFonts w:hint="eastAsia" w:ascii="宋体" w:hAnsi="宋体" w:eastAsia="宋体"/>
          <w:color w:val="FF0000"/>
          <w:szCs w:val="21"/>
          <w:u w:val="single"/>
          <w:lang w:val="en-US" w:eastAsia="zh-CN"/>
        </w:rPr>
        <w:t xml:space="preserve"> </w:t>
      </w:r>
      <w:r>
        <w:rPr>
          <w:rFonts w:hint="eastAsia" w:ascii="宋体" w:hAnsi="宋体" w:eastAsia="宋体"/>
          <w:color w:val="FF0000"/>
          <w:szCs w:val="21"/>
        </w:rPr>
        <w:t>年</w:t>
      </w:r>
      <w:r>
        <w:rPr>
          <w:rFonts w:hint="eastAsia" w:ascii="宋体" w:hAnsi="宋体" w:eastAsia="宋体"/>
          <w:color w:val="FF0000"/>
          <w:szCs w:val="21"/>
          <w:u w:val="single"/>
        </w:rPr>
        <w:tab/>
      </w:r>
      <w:r>
        <w:rPr>
          <w:rFonts w:hint="eastAsia" w:ascii="宋体" w:hAnsi="宋体" w:eastAsia="宋体"/>
          <w:color w:val="FF0000"/>
          <w:szCs w:val="21"/>
          <w:u w:val="single"/>
        </w:rPr>
        <w:tab/>
      </w:r>
      <w:r>
        <w:rPr>
          <w:rFonts w:hint="eastAsia" w:ascii="宋体" w:hAnsi="宋体" w:eastAsia="宋体"/>
          <w:color w:val="FF0000"/>
          <w:szCs w:val="21"/>
          <w:u w:val="single"/>
          <w:lang w:val="en-US" w:eastAsia="zh-CN"/>
        </w:rPr>
        <w:t xml:space="preserve">  </w:t>
      </w:r>
      <w:r>
        <w:rPr>
          <w:rFonts w:hint="eastAsia" w:ascii="宋体" w:hAnsi="宋体" w:eastAsia="宋体"/>
          <w:color w:val="FF0000"/>
          <w:szCs w:val="21"/>
        </w:rPr>
        <w:t>月</w:t>
      </w:r>
      <w:r>
        <w:rPr>
          <w:rFonts w:hint="eastAsia" w:ascii="宋体" w:hAnsi="宋体" w:eastAsia="宋体"/>
          <w:color w:val="FF0000"/>
          <w:szCs w:val="21"/>
          <w:u w:val="single"/>
        </w:rPr>
        <w:tab/>
      </w:r>
      <w:r>
        <w:rPr>
          <w:rFonts w:hint="eastAsia" w:ascii="宋体" w:hAnsi="宋体" w:eastAsia="宋体"/>
          <w:color w:val="FF0000"/>
          <w:szCs w:val="21"/>
          <w:u w:val="single"/>
          <w:lang w:val="en-US" w:eastAsia="zh-CN"/>
        </w:rPr>
        <w:t xml:space="preserve">   </w:t>
      </w:r>
      <w:r>
        <w:rPr>
          <w:rFonts w:hint="eastAsia" w:ascii="宋体" w:hAnsi="宋体" w:eastAsia="宋体"/>
          <w:color w:val="FF0000"/>
          <w:szCs w:val="21"/>
          <w:u w:val="single"/>
        </w:rPr>
        <w:tab/>
      </w:r>
      <w:r>
        <w:rPr>
          <w:rFonts w:hint="eastAsia" w:ascii="宋体" w:hAnsi="宋体" w:eastAsia="宋体"/>
          <w:color w:val="FF0000"/>
          <w:szCs w:val="21"/>
        </w:rPr>
        <w:t>日</w:t>
      </w:r>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09EBB">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961A2CD">
                          <w:pPr>
                            <w:pStyle w:val="1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4961A2CD">
                    <w:pPr>
                      <w:pStyle w:val="1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lNTI3MzQ4MTc3YzFhNGM1NWNmNWJiZGEzODE2NTgifQ=="/>
  </w:docVars>
  <w:rsids>
    <w:rsidRoot w:val="006A7CFB"/>
    <w:rsid w:val="00002AF4"/>
    <w:rsid w:val="00013E1F"/>
    <w:rsid w:val="000510AA"/>
    <w:rsid w:val="0007443F"/>
    <w:rsid w:val="000B751E"/>
    <w:rsid w:val="00102729"/>
    <w:rsid w:val="001210BF"/>
    <w:rsid w:val="001803D4"/>
    <w:rsid w:val="00195CC7"/>
    <w:rsid w:val="001B2608"/>
    <w:rsid w:val="001E6328"/>
    <w:rsid w:val="002130AF"/>
    <w:rsid w:val="00216C07"/>
    <w:rsid w:val="00220C32"/>
    <w:rsid w:val="00250EB1"/>
    <w:rsid w:val="002B093C"/>
    <w:rsid w:val="002B136D"/>
    <w:rsid w:val="002B7FB8"/>
    <w:rsid w:val="002F774B"/>
    <w:rsid w:val="00313580"/>
    <w:rsid w:val="00335683"/>
    <w:rsid w:val="003D6B6C"/>
    <w:rsid w:val="003F7B8A"/>
    <w:rsid w:val="00402641"/>
    <w:rsid w:val="004101AB"/>
    <w:rsid w:val="0041738E"/>
    <w:rsid w:val="00432758"/>
    <w:rsid w:val="004539E2"/>
    <w:rsid w:val="00473704"/>
    <w:rsid w:val="00481E50"/>
    <w:rsid w:val="004E2894"/>
    <w:rsid w:val="004F28C8"/>
    <w:rsid w:val="00546E6E"/>
    <w:rsid w:val="00550434"/>
    <w:rsid w:val="0056140C"/>
    <w:rsid w:val="00561976"/>
    <w:rsid w:val="005938E9"/>
    <w:rsid w:val="005D74E1"/>
    <w:rsid w:val="006222B5"/>
    <w:rsid w:val="0062361B"/>
    <w:rsid w:val="00672AB6"/>
    <w:rsid w:val="00685AD4"/>
    <w:rsid w:val="0069749F"/>
    <w:rsid w:val="006A4628"/>
    <w:rsid w:val="006A47E6"/>
    <w:rsid w:val="006A7CFB"/>
    <w:rsid w:val="006B31BF"/>
    <w:rsid w:val="006C3113"/>
    <w:rsid w:val="006D58F7"/>
    <w:rsid w:val="006D5C2C"/>
    <w:rsid w:val="006E2AEB"/>
    <w:rsid w:val="0071575D"/>
    <w:rsid w:val="00742AE8"/>
    <w:rsid w:val="00753D5F"/>
    <w:rsid w:val="007824D4"/>
    <w:rsid w:val="00795D8F"/>
    <w:rsid w:val="007B113F"/>
    <w:rsid w:val="007B4B1E"/>
    <w:rsid w:val="007C0052"/>
    <w:rsid w:val="007F6A67"/>
    <w:rsid w:val="008122F1"/>
    <w:rsid w:val="008260A1"/>
    <w:rsid w:val="00832D4C"/>
    <w:rsid w:val="00841AEF"/>
    <w:rsid w:val="00851312"/>
    <w:rsid w:val="00886446"/>
    <w:rsid w:val="00891DE9"/>
    <w:rsid w:val="00896303"/>
    <w:rsid w:val="008D1CED"/>
    <w:rsid w:val="009005C1"/>
    <w:rsid w:val="009314F4"/>
    <w:rsid w:val="00996665"/>
    <w:rsid w:val="009A4438"/>
    <w:rsid w:val="009B41BB"/>
    <w:rsid w:val="009C45D1"/>
    <w:rsid w:val="00A026AA"/>
    <w:rsid w:val="00A233F7"/>
    <w:rsid w:val="00A53BA2"/>
    <w:rsid w:val="00A57224"/>
    <w:rsid w:val="00A72584"/>
    <w:rsid w:val="00A87946"/>
    <w:rsid w:val="00AA4493"/>
    <w:rsid w:val="00AC4E6B"/>
    <w:rsid w:val="00AF6CC1"/>
    <w:rsid w:val="00B235CD"/>
    <w:rsid w:val="00B3771B"/>
    <w:rsid w:val="00B877D4"/>
    <w:rsid w:val="00BB4ED8"/>
    <w:rsid w:val="00BD5B79"/>
    <w:rsid w:val="00C1446C"/>
    <w:rsid w:val="00C255C1"/>
    <w:rsid w:val="00C37009"/>
    <w:rsid w:val="00C37908"/>
    <w:rsid w:val="00C5519C"/>
    <w:rsid w:val="00CA1FE8"/>
    <w:rsid w:val="00CA5650"/>
    <w:rsid w:val="00CA5681"/>
    <w:rsid w:val="00CC1DA0"/>
    <w:rsid w:val="00CD7071"/>
    <w:rsid w:val="00D005E7"/>
    <w:rsid w:val="00D33091"/>
    <w:rsid w:val="00D66677"/>
    <w:rsid w:val="00D74C02"/>
    <w:rsid w:val="00DB7ACC"/>
    <w:rsid w:val="00E108E8"/>
    <w:rsid w:val="00E1299A"/>
    <w:rsid w:val="00E542B4"/>
    <w:rsid w:val="00E77A50"/>
    <w:rsid w:val="00E843C0"/>
    <w:rsid w:val="00EA4435"/>
    <w:rsid w:val="00EB60C5"/>
    <w:rsid w:val="00EC0B6F"/>
    <w:rsid w:val="00EC4C3E"/>
    <w:rsid w:val="00F32376"/>
    <w:rsid w:val="00F55FC5"/>
    <w:rsid w:val="00F874BB"/>
    <w:rsid w:val="00F91B20"/>
    <w:rsid w:val="00F92BB5"/>
    <w:rsid w:val="00FB2788"/>
    <w:rsid w:val="0B04618F"/>
    <w:rsid w:val="0BDF6FE7"/>
    <w:rsid w:val="0ED23974"/>
    <w:rsid w:val="1A9F5AEC"/>
    <w:rsid w:val="230E2D1B"/>
    <w:rsid w:val="26B550D3"/>
    <w:rsid w:val="29DC5DA1"/>
    <w:rsid w:val="30881F4A"/>
    <w:rsid w:val="38E1420B"/>
    <w:rsid w:val="39236DB7"/>
    <w:rsid w:val="3E9E7AF4"/>
    <w:rsid w:val="3F8D3732"/>
    <w:rsid w:val="41377F7D"/>
    <w:rsid w:val="48B91F60"/>
    <w:rsid w:val="4A9A5A0F"/>
    <w:rsid w:val="51F55A16"/>
    <w:rsid w:val="5CF350DC"/>
    <w:rsid w:val="5E195966"/>
    <w:rsid w:val="64202C44"/>
    <w:rsid w:val="6F3D26D3"/>
    <w:rsid w:val="71997D14"/>
    <w:rsid w:val="7C386CFD"/>
    <w:rsid w:val="7EFABD23"/>
    <w:rsid w:val="BFD5E6B0"/>
    <w:rsid w:val="FFFD9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620" w:lineRule="exact"/>
      <w:ind w:firstLine="200" w:firstLineChars="200"/>
      <w:outlineLvl w:val="0"/>
    </w:pPr>
    <w:rPr>
      <w:rFonts w:ascii="黑体" w:eastAsia="黑体"/>
      <w:bCs/>
      <w:kern w:val="44"/>
      <w:szCs w:val="44"/>
    </w:rPr>
  </w:style>
  <w:style w:type="paragraph" w:styleId="4">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5">
    <w:name w:val="heading 3"/>
    <w:basedOn w:val="6"/>
    <w:next w:val="1"/>
    <w:qFormat/>
    <w:uiPriority w:val="9"/>
    <w:pPr>
      <w:spacing w:before="260" w:after="260" w:line="240" w:lineRule="auto"/>
      <w:outlineLvl w:val="2"/>
    </w:pPr>
    <w:rPr>
      <w:rFonts w:ascii="宋体" w:hAnsi="宋体" w:eastAsia="宋体"/>
      <w:szCs w:val="32"/>
    </w:rPr>
  </w:style>
  <w:style w:type="paragraph" w:styleId="6">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eastAsia="宋体" w:cs="Courier New"/>
      <w:szCs w:val="21"/>
    </w:rPr>
  </w:style>
  <w:style w:type="paragraph" w:styleId="7">
    <w:name w:val="Normal Indent"/>
    <w:basedOn w:val="1"/>
    <w:next w:val="8"/>
    <w:qFormat/>
    <w:uiPriority w:val="0"/>
    <w:pPr>
      <w:tabs>
        <w:tab w:val="left" w:pos="426"/>
      </w:tabs>
      <w:ind w:firstLine="420"/>
    </w:pPr>
    <w:rPr>
      <w:rFonts w:ascii="Times New Roman" w:hAnsi="Times New Roman" w:cs="Times New Roman"/>
      <w:kern w:val="2"/>
      <w:szCs w:val="20"/>
    </w:rPr>
  </w:style>
  <w:style w:type="paragraph" w:styleId="8">
    <w:name w:val="Body Text"/>
    <w:basedOn w:val="1"/>
    <w:next w:val="9"/>
    <w:qFormat/>
    <w:uiPriority w:val="0"/>
    <w:pPr>
      <w:tabs>
        <w:tab w:val="left" w:pos="426"/>
      </w:tabs>
    </w:pPr>
    <w:rPr>
      <w:b/>
      <w:bCs/>
      <w:sz w:val="24"/>
    </w:rPr>
  </w:style>
  <w:style w:type="paragraph" w:styleId="9">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10">
    <w:name w:val="annotation text"/>
    <w:basedOn w:val="1"/>
    <w:link w:val="28"/>
    <w:qFormat/>
    <w:uiPriority w:val="0"/>
    <w:pPr>
      <w:jc w:val="left"/>
    </w:pPr>
  </w:style>
  <w:style w:type="paragraph" w:styleId="11">
    <w:name w:val="Body Text Indent"/>
    <w:basedOn w:val="1"/>
    <w:unhideWhenUsed/>
    <w:qFormat/>
    <w:uiPriority w:val="99"/>
    <w:pPr>
      <w:spacing w:after="120"/>
      <w:ind w:left="420" w:leftChars="200"/>
    </w:pPr>
  </w:style>
  <w:style w:type="paragraph" w:styleId="12">
    <w:name w:val="Balloon Text"/>
    <w:basedOn w:val="1"/>
    <w:link w:val="30"/>
    <w:qFormat/>
    <w:uiPriority w:val="0"/>
    <w:rPr>
      <w:sz w:val="18"/>
      <w:szCs w:val="18"/>
    </w:rPr>
  </w:style>
  <w:style w:type="paragraph" w:styleId="13">
    <w:name w:val="footer"/>
    <w:basedOn w:val="1"/>
    <w:link w:val="27"/>
    <w:qFormat/>
    <w:uiPriority w:val="0"/>
    <w:pPr>
      <w:tabs>
        <w:tab w:val="center" w:pos="4153"/>
        <w:tab w:val="right" w:pos="8306"/>
      </w:tabs>
      <w:snapToGrid w:val="0"/>
      <w:jc w:val="left"/>
    </w:pPr>
    <w:rPr>
      <w:sz w:val="18"/>
      <w:szCs w:val="18"/>
    </w:rPr>
  </w:style>
  <w:style w:type="paragraph" w:styleId="14">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2"/>
    <w:basedOn w:val="1"/>
    <w:qFormat/>
    <w:uiPriority w:val="0"/>
    <w:pPr>
      <w:spacing w:line="360" w:lineRule="auto"/>
    </w:pPr>
  </w:style>
  <w:style w:type="paragraph" w:styleId="16">
    <w:name w:val="Normal (Web)"/>
    <w:basedOn w:val="1"/>
    <w:qFormat/>
    <w:uiPriority w:val="0"/>
    <w:pPr>
      <w:spacing w:beforeAutospacing="1" w:afterAutospacing="1"/>
      <w:jc w:val="left"/>
    </w:pPr>
    <w:rPr>
      <w:rFonts w:cs="Times New Roman"/>
      <w:kern w:val="0"/>
      <w:sz w:val="24"/>
    </w:rPr>
  </w:style>
  <w:style w:type="paragraph" w:styleId="17">
    <w:name w:val="annotation subject"/>
    <w:basedOn w:val="10"/>
    <w:next w:val="10"/>
    <w:link w:val="29"/>
    <w:qFormat/>
    <w:uiPriority w:val="0"/>
    <w:rPr>
      <w:b/>
      <w:bCs/>
    </w:rPr>
  </w:style>
  <w:style w:type="paragraph" w:styleId="18">
    <w:name w:val="Body Text First Indent 2"/>
    <w:basedOn w:val="11"/>
    <w:qFormat/>
    <w:uiPriority w:val="99"/>
    <w:pPr>
      <w:ind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Emphasis"/>
    <w:basedOn w:val="21"/>
    <w:qFormat/>
    <w:uiPriority w:val="0"/>
    <w:rPr>
      <w:i/>
    </w:rPr>
  </w:style>
  <w:style w:type="character" w:styleId="24">
    <w:name w:val="Hyperlink"/>
    <w:basedOn w:val="21"/>
    <w:qFormat/>
    <w:uiPriority w:val="0"/>
    <w:rPr>
      <w:color w:val="0000FF"/>
      <w:u w:val="single"/>
    </w:rPr>
  </w:style>
  <w:style w:type="character" w:styleId="25">
    <w:name w:val="annotation reference"/>
    <w:basedOn w:val="21"/>
    <w:qFormat/>
    <w:uiPriority w:val="0"/>
    <w:rPr>
      <w:sz w:val="21"/>
      <w:szCs w:val="21"/>
    </w:rPr>
  </w:style>
  <w:style w:type="character" w:customStyle="1" w:styleId="26">
    <w:name w:val="页眉 Char"/>
    <w:basedOn w:val="21"/>
    <w:link w:val="14"/>
    <w:qFormat/>
    <w:uiPriority w:val="0"/>
    <w:rPr>
      <w:rFonts w:asciiTheme="minorHAnsi" w:hAnsiTheme="minorHAnsi" w:eastAsiaTheme="minorEastAsia" w:cstheme="minorBidi"/>
      <w:kern w:val="2"/>
      <w:sz w:val="18"/>
      <w:szCs w:val="18"/>
    </w:rPr>
  </w:style>
  <w:style w:type="character" w:customStyle="1" w:styleId="27">
    <w:name w:val="页脚 Char"/>
    <w:basedOn w:val="21"/>
    <w:link w:val="13"/>
    <w:qFormat/>
    <w:uiPriority w:val="0"/>
    <w:rPr>
      <w:rFonts w:asciiTheme="minorHAnsi" w:hAnsiTheme="minorHAnsi" w:eastAsiaTheme="minorEastAsia" w:cstheme="minorBidi"/>
      <w:kern w:val="2"/>
      <w:sz w:val="18"/>
      <w:szCs w:val="18"/>
    </w:rPr>
  </w:style>
  <w:style w:type="character" w:customStyle="1" w:styleId="28">
    <w:name w:val="批注文字 Char"/>
    <w:basedOn w:val="21"/>
    <w:link w:val="10"/>
    <w:qFormat/>
    <w:uiPriority w:val="0"/>
    <w:rPr>
      <w:rFonts w:asciiTheme="minorHAnsi" w:hAnsiTheme="minorHAnsi" w:eastAsiaTheme="minorEastAsia" w:cstheme="minorBidi"/>
      <w:kern w:val="2"/>
      <w:sz w:val="21"/>
      <w:szCs w:val="24"/>
    </w:rPr>
  </w:style>
  <w:style w:type="character" w:customStyle="1" w:styleId="29">
    <w:name w:val="批注主题 Char"/>
    <w:basedOn w:val="28"/>
    <w:link w:val="17"/>
    <w:qFormat/>
    <w:uiPriority w:val="0"/>
    <w:rPr>
      <w:rFonts w:asciiTheme="minorHAnsi" w:hAnsiTheme="minorHAnsi" w:eastAsiaTheme="minorEastAsia" w:cstheme="minorBidi"/>
      <w:b/>
      <w:bCs/>
      <w:kern w:val="2"/>
      <w:sz w:val="21"/>
      <w:szCs w:val="24"/>
    </w:rPr>
  </w:style>
  <w:style w:type="character" w:customStyle="1" w:styleId="30">
    <w:name w:val="批注框文本 Char"/>
    <w:basedOn w:val="21"/>
    <w:link w:val="12"/>
    <w:qFormat/>
    <w:uiPriority w:val="0"/>
    <w:rPr>
      <w:rFonts w:asciiTheme="minorHAnsi" w:hAnsiTheme="minorHAnsi" w:eastAsiaTheme="minorEastAsia" w:cstheme="minorBidi"/>
      <w:kern w:val="2"/>
      <w:sz w:val="18"/>
      <w:szCs w:val="18"/>
    </w:rPr>
  </w:style>
  <w:style w:type="paragraph" w:customStyle="1" w:styleId="31">
    <w:name w:val="表格文字"/>
    <w:basedOn w:val="1"/>
    <w:qFormat/>
    <w:uiPriority w:val="0"/>
    <w:pPr>
      <w:tabs>
        <w:tab w:val="left" w:pos="426"/>
      </w:tabs>
      <w:spacing w:before="25" w:after="25" w:line="240" w:lineRule="auto"/>
      <w:jc w:val="left"/>
    </w:pPr>
    <w:rPr>
      <w:bCs/>
      <w:spacing w:val="1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6888</Words>
  <Characters>7072</Characters>
  <Lines>13</Lines>
  <Paragraphs>3</Paragraphs>
  <TotalTime>13</TotalTime>
  <ScaleCrop>false</ScaleCrop>
  <LinksUpToDate>false</LinksUpToDate>
  <CharactersWithSpaces>7193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2022-08-24T01:21:00Z</dcterms:created>
  <dc:creator>hp</dc:creator>
  <cp:lastModifiedBy>Darcya</cp:lastModifiedBy>
  <cp:lastPrinted>2025-03-27T01:48:00Z</cp:lastPrinted>
  <dcterms:modified xsi:type="dcterms:W3CDTF">2025-04-15T06:19:20Z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80547854EA9D4F7E85C62DA152BEEFC7_13</vt:lpwstr>
  </property>
  <property fmtid="{D5CDD505-2E9C-101B-9397-08002B2CF9AE}" pid="4" name="KSOTemplateDocerSaveRecord">
    <vt:lpwstr>eyJoZGlkIjoiYjYwZGEzNDBjZjIzZDg5OGUzZjliZjFkYWJhN2FhODEiLCJ1c2VySWQiOiIyMzczNjM4NjAifQ==</vt:lpwstr>
  </property>
</Properties>
</file>