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深圳市退役军人示范性就业创业培训机构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申  报  表</w:t>
      </w:r>
    </w:p>
    <w:p>
      <w:pPr>
        <w:pStyle w:val="3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pStyle w:val="3"/>
        <w:ind w:firstLine="1280" w:firstLineChars="4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申请单位（盖章）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</w:t>
      </w:r>
    </w:p>
    <w:p>
      <w:pPr>
        <w:pStyle w:val="3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填  报  时  间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</w:t>
      </w:r>
    </w:p>
    <w:p>
      <w:pPr>
        <w:pStyle w:val="3"/>
        <w:ind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ind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深圳市退役军人事务局 制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rPr>
          <w:rFonts w:hint="eastAsia"/>
        </w:rPr>
      </w:pPr>
    </w:p>
    <w:tbl>
      <w:tblPr>
        <w:tblStyle w:val="11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349"/>
        <w:gridCol w:w="175"/>
        <w:gridCol w:w="1237"/>
        <w:gridCol w:w="1113"/>
        <w:gridCol w:w="1955"/>
        <w:gridCol w:w="400"/>
        <w:gridCol w:w="353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7230" w:type="dxa"/>
            <w:gridSpan w:val="6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统一社会信用代码</w:t>
            </w:r>
          </w:p>
        </w:tc>
        <w:tc>
          <w:tcPr>
            <w:tcW w:w="7230" w:type="dxa"/>
            <w:gridSpan w:val="6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单位通讯地址</w:t>
            </w:r>
          </w:p>
        </w:tc>
        <w:tc>
          <w:tcPr>
            <w:tcW w:w="123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邮编</w:t>
            </w:r>
          </w:p>
        </w:tc>
        <w:tc>
          <w:tcPr>
            <w:tcW w:w="195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邮箱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负责人</w:t>
            </w:r>
          </w:p>
        </w:tc>
        <w:tc>
          <w:tcPr>
            <w:tcW w:w="123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职务</w:t>
            </w:r>
          </w:p>
        </w:tc>
        <w:tc>
          <w:tcPr>
            <w:tcW w:w="195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手机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联系人</w:t>
            </w:r>
          </w:p>
        </w:tc>
        <w:tc>
          <w:tcPr>
            <w:tcW w:w="123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职务</w:t>
            </w:r>
          </w:p>
        </w:tc>
        <w:tc>
          <w:tcPr>
            <w:tcW w:w="195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手机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办学许可情况</w:t>
            </w:r>
          </w:p>
        </w:tc>
        <w:tc>
          <w:tcPr>
            <w:tcW w:w="7230" w:type="dxa"/>
            <w:gridSpan w:val="6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可同时容纳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教育培训人数</w:t>
            </w:r>
          </w:p>
        </w:tc>
        <w:tc>
          <w:tcPr>
            <w:tcW w:w="7230" w:type="dxa"/>
            <w:gridSpan w:val="6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pStyle w:val="3"/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教 学 场 地</w:t>
            </w:r>
          </w:p>
          <w:p>
            <w:pPr>
              <w:pStyle w:val="3"/>
              <w:spacing w:line="300" w:lineRule="exact"/>
              <w:ind w:left="113" w:right="113" w:firstLine="240" w:firstLineChars="1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及 设 施</w:t>
            </w:r>
          </w:p>
        </w:tc>
        <w:tc>
          <w:tcPr>
            <w:tcW w:w="2761" w:type="dxa"/>
            <w:gridSpan w:val="3"/>
          </w:tcPr>
          <w:p>
            <w:pPr>
              <w:pStyle w:val="3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占地面积           ㎡</w:t>
            </w:r>
          </w:p>
          <w:p>
            <w:pPr>
              <w:pStyle w:val="3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其中自有           ㎡</w:t>
            </w:r>
          </w:p>
        </w:tc>
        <w:tc>
          <w:tcPr>
            <w:tcW w:w="3068" w:type="dxa"/>
            <w:gridSpan w:val="2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建筑面积            ㎡</w:t>
            </w:r>
          </w:p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其中自有            ㎡</w:t>
            </w:r>
          </w:p>
        </w:tc>
        <w:tc>
          <w:tcPr>
            <w:tcW w:w="2925" w:type="dxa"/>
            <w:gridSpan w:val="3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实训场地            ㎡</w:t>
            </w:r>
          </w:p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其中自有        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874" w:type="dxa"/>
            <w:gridSpan w:val="4"/>
            <w:vAlign w:val="center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退役军人理论学习场地        ㎡</w:t>
            </w:r>
          </w:p>
        </w:tc>
        <w:tc>
          <w:tcPr>
            <w:tcW w:w="4880" w:type="dxa"/>
            <w:gridSpan w:val="4"/>
            <w:vAlign w:val="center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退役军人实训场地                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874" w:type="dxa"/>
            <w:gridSpan w:val="4"/>
            <w:vAlign w:val="center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固定资产                  万元</w:t>
            </w:r>
          </w:p>
        </w:tc>
        <w:tc>
          <w:tcPr>
            <w:tcW w:w="4880" w:type="dxa"/>
            <w:gridSpan w:val="4"/>
            <w:vAlign w:val="center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退役军人教育培训设备设施额原值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人   员   情   况</w:t>
            </w:r>
          </w:p>
        </w:tc>
        <w:tc>
          <w:tcPr>
            <w:tcW w:w="1349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定编人数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人）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现有人数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人）</w:t>
            </w:r>
          </w:p>
        </w:tc>
        <w:tc>
          <w:tcPr>
            <w:tcW w:w="5993" w:type="dxa"/>
            <w:gridSpan w:val="5"/>
            <w:vAlign w:val="center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管理人员   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专（兼）职教师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13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专职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教师</w:t>
            </w:r>
          </w:p>
        </w:tc>
        <w:tc>
          <w:tcPr>
            <w:tcW w:w="4880" w:type="dxa"/>
            <w:gridSpan w:val="4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高级或副高职称      人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其中退役军人教育培训高级或副高职称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880" w:type="dxa"/>
            <w:gridSpan w:val="4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中级职称            人</w:t>
            </w:r>
          </w:p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其中退役军人教育培训中级职称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49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13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兼职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教师</w:t>
            </w:r>
          </w:p>
        </w:tc>
        <w:tc>
          <w:tcPr>
            <w:tcW w:w="4880" w:type="dxa"/>
            <w:gridSpan w:val="4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高级或副高职称      人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其中退役军人教育培训高级或副高职称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49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13" w:type="dxa"/>
            <w:vMerge w:val="continue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880" w:type="dxa"/>
            <w:gridSpan w:val="4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中级职称            人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其中退役军人教育培训中级职称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退役军人教育培训管理人员</w:t>
            </w:r>
          </w:p>
        </w:tc>
        <w:tc>
          <w:tcPr>
            <w:tcW w:w="134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姓 名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职 务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分 管 工 作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49" w:type="dxa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68" w:type="dxa"/>
            <w:gridSpan w:val="3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gridSpan w:val="2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49" w:type="dxa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68" w:type="dxa"/>
            <w:gridSpan w:val="3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gridSpan w:val="2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49" w:type="dxa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68" w:type="dxa"/>
            <w:gridSpan w:val="3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gridSpan w:val="2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49" w:type="dxa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68" w:type="dxa"/>
            <w:gridSpan w:val="3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gridSpan w:val="2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49" w:type="dxa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68" w:type="dxa"/>
            <w:gridSpan w:val="3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gridSpan w:val="2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</w:tbl>
    <w:p>
      <w:pPr>
        <w:pStyle w:val="3"/>
      </w:pPr>
    </w:p>
    <w:p>
      <w:pPr>
        <w:pStyle w:val="4"/>
      </w:pPr>
    </w:p>
    <w:p>
      <w:pPr>
        <w:pStyle w:val="4"/>
      </w:pPr>
    </w:p>
    <w:tbl>
      <w:tblPr>
        <w:tblStyle w:val="11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361"/>
        <w:gridCol w:w="980"/>
        <w:gridCol w:w="3017"/>
        <w:gridCol w:w="871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退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役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军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人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教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育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培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训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专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职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教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师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情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况</w:t>
            </w: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姓 名</w:t>
            </w: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学 历</w:t>
            </w: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毕业学校、时间及专业</w:t>
            </w: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职 称</w:t>
            </w: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现任课专业、年限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退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役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军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人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教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育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培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训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兼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职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教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师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情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况</w:t>
            </w: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姓 名</w:t>
            </w: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学 历</w:t>
            </w: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毕业学校、时间及专业</w:t>
            </w: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职 称</w:t>
            </w: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现任课专业、年限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</w:tbl>
    <w:p>
      <w:pPr>
        <w:pStyle w:val="3"/>
      </w:pPr>
    </w:p>
    <w:p>
      <w:pPr>
        <w:pStyle w:val="4"/>
      </w:pPr>
    </w:p>
    <w:p>
      <w:pPr>
        <w:pStyle w:val="4"/>
      </w:pPr>
    </w:p>
    <w:p>
      <w:pPr>
        <w:pStyle w:val="4"/>
      </w:pPr>
    </w:p>
    <w:tbl>
      <w:tblPr>
        <w:tblStyle w:val="11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374"/>
        <w:gridCol w:w="1133"/>
        <w:gridCol w:w="1133"/>
        <w:gridCol w:w="1134"/>
        <w:gridCol w:w="725"/>
        <w:gridCol w:w="725"/>
        <w:gridCol w:w="725"/>
        <w:gridCol w:w="72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退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役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军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人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教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育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培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训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专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业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设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置</w:t>
            </w: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专业名称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专 业 简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380" w:type="dxa"/>
            <w:gridSpan w:val="8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380" w:type="dxa"/>
            <w:gridSpan w:val="8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380" w:type="dxa"/>
            <w:gridSpan w:val="8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380" w:type="dxa"/>
            <w:gridSpan w:val="8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380" w:type="dxa"/>
            <w:gridSpan w:val="8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380" w:type="dxa"/>
            <w:gridSpan w:val="8"/>
          </w:tcPr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近三年平均教育培训退役军人数</w:t>
            </w:r>
          </w:p>
        </w:tc>
        <w:tc>
          <w:tcPr>
            <w:tcW w:w="1374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专业名称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学历教育（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人）</w:t>
            </w:r>
          </w:p>
        </w:tc>
        <w:tc>
          <w:tcPr>
            <w:tcW w:w="2900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技能培训（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人）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合计（人）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高职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（大专）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中职（技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工教育）</w:t>
            </w: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高级</w:t>
            </w: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中级</w:t>
            </w: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初级</w:t>
            </w: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其他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总计（人）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退役军人教育培训产教融合校企合作情况</w:t>
            </w: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专业名称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合作企业</w:t>
            </w:r>
          </w:p>
        </w:tc>
        <w:tc>
          <w:tcPr>
            <w:tcW w:w="3980" w:type="dxa"/>
            <w:gridSpan w:val="5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合作方式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980" w:type="dxa"/>
            <w:gridSpan w:val="5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980" w:type="dxa"/>
            <w:gridSpan w:val="5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980" w:type="dxa"/>
            <w:gridSpan w:val="5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980" w:type="dxa"/>
            <w:gridSpan w:val="5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980" w:type="dxa"/>
            <w:gridSpan w:val="5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980" w:type="dxa"/>
            <w:gridSpan w:val="5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</w:tbl>
    <w:p>
      <w:pPr>
        <w:pStyle w:val="3"/>
      </w:pPr>
    </w:p>
    <w:tbl>
      <w:tblPr>
        <w:tblStyle w:val="11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374"/>
        <w:gridCol w:w="2475"/>
        <w:gridCol w:w="3350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45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近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三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年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退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役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军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人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教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育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培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训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效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果</w:t>
            </w: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专业名称</w:t>
            </w:r>
          </w:p>
        </w:tc>
        <w:tc>
          <w:tcPr>
            <w:tcW w:w="247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学员到课率</w:t>
            </w:r>
          </w:p>
        </w:tc>
        <w:tc>
          <w:tcPr>
            <w:tcW w:w="335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职业技能（学历教育）取证率</w:t>
            </w:r>
          </w:p>
        </w:tc>
        <w:tc>
          <w:tcPr>
            <w:tcW w:w="155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推荐就业率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pStyle w:val="3"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申请单位在本地区、本行业教育培训体系中的地位、作用、特色优势</w:t>
            </w:r>
          </w:p>
        </w:tc>
        <w:tc>
          <w:tcPr>
            <w:tcW w:w="8754" w:type="dxa"/>
            <w:gridSpan w:val="4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pStyle w:val="3"/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申请单位以前承担就业类</w:t>
            </w:r>
          </w:p>
          <w:p>
            <w:pPr>
              <w:pStyle w:val="3"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培训项目开展情况</w:t>
            </w:r>
          </w:p>
        </w:tc>
        <w:tc>
          <w:tcPr>
            <w:tcW w:w="8754" w:type="dxa"/>
            <w:gridSpan w:val="4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4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pStyle w:val="3"/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未来三年拟开展退役军人教育培训工作的整体规划</w:t>
            </w:r>
          </w:p>
          <w:p>
            <w:pPr>
              <w:pStyle w:val="3"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（制度建设、培训领域、培训专业及人数、就业推荐等）</w:t>
            </w:r>
          </w:p>
        </w:tc>
        <w:tc>
          <w:tcPr>
            <w:tcW w:w="8754" w:type="dxa"/>
            <w:gridSpan w:val="4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</w:tbl>
    <w:p>
      <w:pPr>
        <w:pStyle w:val="3"/>
      </w:pPr>
    </w:p>
    <w:tbl>
      <w:tblPr>
        <w:tblStyle w:val="11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8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pStyle w:val="3"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区退役军人事务局审核意见</w:t>
            </w:r>
          </w:p>
        </w:tc>
        <w:tc>
          <w:tcPr>
            <w:tcW w:w="8743" w:type="dxa"/>
            <w:vAlign w:val="bottom"/>
          </w:tcPr>
          <w:p>
            <w:pPr>
              <w:pStyle w:val="3"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 xml:space="preserve">区退役军人事务局    </w:t>
            </w:r>
          </w:p>
          <w:p>
            <w:pPr>
              <w:pStyle w:val="3"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 xml:space="preserve">（公章）        </w:t>
            </w:r>
          </w:p>
          <w:p>
            <w:pPr>
              <w:pStyle w:val="3"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 xml:space="preserve">年   月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市退役军人事务局审核意见</w:t>
            </w:r>
          </w:p>
        </w:tc>
        <w:tc>
          <w:tcPr>
            <w:tcW w:w="8743" w:type="dxa"/>
            <w:vAlign w:val="bottom"/>
          </w:tcPr>
          <w:p>
            <w:pPr>
              <w:pStyle w:val="3"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 xml:space="preserve">市退役军人事务局    </w:t>
            </w:r>
          </w:p>
          <w:p>
            <w:pPr>
              <w:pStyle w:val="3"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 xml:space="preserve">（公章）        </w:t>
            </w:r>
          </w:p>
          <w:p>
            <w:pPr>
              <w:pStyle w:val="3"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 xml:space="preserve">年   月   日      </w:t>
            </w:r>
          </w:p>
        </w:tc>
      </w:tr>
    </w:tbl>
    <w:p>
      <w:pPr>
        <w:pStyle w:val="3"/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说明：表格空间不足可附页</w:t>
      </w:r>
    </w:p>
    <w:p>
      <w:pPr>
        <w:spacing w:line="360" w:lineRule="auto"/>
        <w:rPr>
          <w:rFonts w:ascii="仿宋_GB2312" w:eastAsia="仿宋_GB2312"/>
          <w:sz w:val="32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7" w:right="1417" w:bottom="1417" w:left="1417" w:header="851" w:footer="992" w:gutter="0"/>
          <w:cols w:space="720" w:num="1"/>
          <w:docGrid w:type="lines" w:linePitch="318" w:charSpace="0"/>
        </w:sectPr>
      </w:pPr>
    </w:p>
    <w:p>
      <w:pPr>
        <w:wordWrap w:val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9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315" w:leftChars="150" w:right="315" w:rightChars="15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315" w:leftChars="150" w:right="315" w:rightChars="15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315" w:leftChars="150" w:right="315" w:rightChars="15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315" w:leftChars="150" w:right="315" w:rightChars="15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ZGEzNDBjZjIzZDg5OGUzZjliZjFkYWJhN2FhODEifQ=="/>
  </w:docVars>
  <w:rsids>
    <w:rsidRoot w:val="00000000"/>
    <w:rsid w:val="1D2669A7"/>
    <w:rsid w:val="272A1B1A"/>
    <w:rsid w:val="3A0139CA"/>
    <w:rsid w:val="4A5912DD"/>
    <w:rsid w:val="50EC1920"/>
    <w:rsid w:val="59C145E2"/>
    <w:rsid w:val="612E5B5B"/>
    <w:rsid w:val="76ED1D1B"/>
    <w:rsid w:val="7703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unhideWhenUsed/>
    <w:qFormat/>
    <w:uiPriority w:val="99"/>
    <w:pPr>
      <w:autoSpaceDE w:val="0"/>
      <w:autoSpaceDN w:val="0"/>
      <w:adjustRightInd w:val="0"/>
      <w:ind w:left="111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3"/>
    <w:qFormat/>
    <w:uiPriority w:val="0"/>
    <w:pPr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"/>
    <w:basedOn w:val="2"/>
    <w:unhideWhenUsed/>
    <w:qFormat/>
    <w:uiPriority w:val="99"/>
    <w:pPr>
      <w:ind w:firstLine="664"/>
    </w:pPr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ascii="Calibri" w:hAnsi="Calibri"/>
      <w:b/>
    </w:rPr>
  </w:style>
  <w:style w:type="paragraph" w:customStyle="1" w:styleId="14">
    <w:name w:val="Body text|1"/>
    <w:basedOn w:val="3"/>
    <w:qFormat/>
    <w:uiPriority w:val="0"/>
    <w:pPr>
      <w:spacing w:line="40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5">
    <w:name w:val="页脚_0"/>
    <w:basedOn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4974</Words>
  <Characters>5016</Characters>
  <Lines>0</Lines>
  <Paragraphs>0</Paragraphs>
  <TotalTime>6</TotalTime>
  <ScaleCrop>false</ScaleCrop>
  <LinksUpToDate>false</LinksUpToDate>
  <CharactersWithSpaces>5572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2021-11-16T00:45:00Z</dcterms:created>
  <dc:creator>spode</dc:creator>
  <cp:lastModifiedBy>Darcya</cp:lastModifiedBy>
  <dcterms:modified xsi:type="dcterms:W3CDTF">2022-06-14T03:13:11Z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4AB8CC6BC6084FAAB5CD7BC16D126F2D</vt:lpwstr>
  </property>
</Properties>
</file>